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0B055"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rPr>
        <w:t>COMMUNE D’ARVERT</w:t>
      </w:r>
    </w:p>
    <w:p w14:paraId="57599494"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rPr>
        <w:t>Membres en exercice : 2</w:t>
      </w:r>
      <w:r>
        <w:rPr>
          <w:rFonts w:asciiTheme="majorHAnsi" w:hAnsiTheme="majorHAnsi" w:cstheme="majorHAnsi"/>
          <w:sz w:val="20"/>
          <w:szCs w:val="20"/>
        </w:rPr>
        <w:t>7</w:t>
      </w:r>
    </w:p>
    <w:p w14:paraId="22A5DA98"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rPr>
        <w:t xml:space="preserve">Membres présents : </w:t>
      </w:r>
      <w:r>
        <w:rPr>
          <w:rFonts w:asciiTheme="majorHAnsi" w:hAnsiTheme="majorHAnsi" w:cstheme="majorHAnsi"/>
          <w:sz w:val="20"/>
          <w:szCs w:val="20"/>
        </w:rPr>
        <w:t>26</w:t>
      </w:r>
    </w:p>
    <w:p w14:paraId="4FBFB11D"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rPr>
        <w:t xml:space="preserve">Membres ayant pris part au vote : </w:t>
      </w:r>
      <w:r>
        <w:rPr>
          <w:rFonts w:asciiTheme="majorHAnsi" w:hAnsiTheme="majorHAnsi" w:cstheme="majorHAnsi"/>
          <w:sz w:val="20"/>
          <w:szCs w:val="20"/>
        </w:rPr>
        <w:t>27</w:t>
      </w:r>
    </w:p>
    <w:p w14:paraId="07FA92B6" w14:textId="77777777" w:rsidR="006206D9" w:rsidRPr="00E463C5" w:rsidRDefault="006206D9" w:rsidP="006206D9">
      <w:pPr>
        <w:jc w:val="both"/>
        <w:rPr>
          <w:rFonts w:asciiTheme="majorHAnsi" w:hAnsiTheme="majorHAnsi" w:cstheme="majorHAnsi"/>
          <w:b/>
          <w:bCs/>
          <w:sz w:val="20"/>
          <w:szCs w:val="20"/>
          <w:u w:val="single"/>
        </w:rPr>
      </w:pPr>
      <w:r w:rsidRPr="00E463C5">
        <w:rPr>
          <w:rFonts w:asciiTheme="majorHAnsi" w:hAnsiTheme="majorHAnsi" w:cstheme="majorHAnsi"/>
          <w:b/>
          <w:bCs/>
          <w:sz w:val="20"/>
          <w:szCs w:val="20"/>
          <w:u w:val="single"/>
        </w:rPr>
        <w:t> </w:t>
      </w:r>
    </w:p>
    <w:p w14:paraId="32DAF62F" w14:textId="77777777" w:rsidR="006206D9" w:rsidRPr="00E463C5" w:rsidRDefault="006206D9" w:rsidP="006206D9">
      <w:pPr>
        <w:jc w:val="center"/>
        <w:rPr>
          <w:rFonts w:asciiTheme="majorHAnsi" w:hAnsiTheme="majorHAnsi" w:cstheme="majorHAnsi"/>
          <w:b/>
          <w:bCs/>
          <w:sz w:val="20"/>
          <w:szCs w:val="20"/>
          <w:u w:val="single"/>
        </w:rPr>
      </w:pPr>
      <w:r w:rsidRPr="00E463C5">
        <w:rPr>
          <w:rFonts w:asciiTheme="majorHAnsi" w:hAnsiTheme="majorHAnsi" w:cstheme="majorHAnsi"/>
          <w:b/>
          <w:bCs/>
          <w:sz w:val="20"/>
          <w:szCs w:val="20"/>
          <w:u w:val="single"/>
        </w:rPr>
        <w:t>PROCES VERBAL DE LA REUNION DU CONSEIL MUNICIPAL</w:t>
      </w:r>
    </w:p>
    <w:p w14:paraId="1523270B" w14:textId="2A112BD9" w:rsidR="006206D9" w:rsidRPr="00E463C5" w:rsidRDefault="006206D9" w:rsidP="006206D9">
      <w:pPr>
        <w:jc w:val="center"/>
        <w:rPr>
          <w:rFonts w:asciiTheme="majorHAnsi" w:hAnsiTheme="majorHAnsi" w:cstheme="majorHAnsi"/>
          <w:b/>
          <w:bCs/>
          <w:sz w:val="20"/>
          <w:szCs w:val="20"/>
          <w:u w:val="single"/>
        </w:rPr>
      </w:pPr>
      <w:r w:rsidRPr="00E463C5">
        <w:rPr>
          <w:rFonts w:asciiTheme="majorHAnsi" w:hAnsiTheme="majorHAnsi" w:cstheme="majorHAnsi"/>
          <w:b/>
          <w:bCs/>
          <w:sz w:val="20"/>
          <w:szCs w:val="20"/>
          <w:u w:val="single"/>
        </w:rPr>
        <w:t xml:space="preserve">EN DATE DU  </w:t>
      </w:r>
      <w:r w:rsidR="00AB66FB">
        <w:rPr>
          <w:rFonts w:asciiTheme="majorHAnsi" w:hAnsiTheme="majorHAnsi" w:cstheme="majorHAnsi"/>
          <w:b/>
          <w:bCs/>
          <w:sz w:val="20"/>
          <w:szCs w:val="20"/>
          <w:u w:val="single"/>
        </w:rPr>
        <w:t>2</w:t>
      </w:r>
      <w:r>
        <w:rPr>
          <w:rFonts w:asciiTheme="majorHAnsi" w:hAnsiTheme="majorHAnsi" w:cstheme="majorHAnsi"/>
          <w:b/>
          <w:bCs/>
          <w:sz w:val="20"/>
          <w:szCs w:val="20"/>
          <w:u w:val="single"/>
        </w:rPr>
        <w:t>7 mars 2026</w:t>
      </w:r>
    </w:p>
    <w:p w14:paraId="009D8CCB" w14:textId="77777777" w:rsidR="006206D9" w:rsidRPr="00E463C5" w:rsidRDefault="006206D9" w:rsidP="006206D9">
      <w:pPr>
        <w:jc w:val="both"/>
        <w:rPr>
          <w:rFonts w:asciiTheme="majorHAnsi" w:hAnsiTheme="majorHAnsi" w:cstheme="majorHAnsi"/>
          <w:b/>
          <w:bCs/>
          <w:sz w:val="20"/>
          <w:szCs w:val="20"/>
          <w:u w:val="single"/>
        </w:rPr>
      </w:pPr>
    </w:p>
    <w:p w14:paraId="372EF946" w14:textId="1640BFFB" w:rsidR="006206D9" w:rsidRPr="00E463C5" w:rsidRDefault="006206D9" w:rsidP="006206D9">
      <w:pPr>
        <w:jc w:val="both"/>
        <w:rPr>
          <w:rFonts w:asciiTheme="majorHAnsi" w:hAnsiTheme="majorHAnsi" w:cstheme="majorHAnsi"/>
          <w:sz w:val="20"/>
          <w:szCs w:val="20"/>
        </w:rPr>
      </w:pPr>
      <w:bookmarkStart w:id="0" w:name="_Hlk198885379"/>
      <w:r w:rsidRPr="00E463C5">
        <w:rPr>
          <w:rFonts w:asciiTheme="majorHAnsi" w:hAnsiTheme="majorHAnsi" w:cstheme="majorHAnsi"/>
          <w:sz w:val="20"/>
          <w:szCs w:val="20"/>
        </w:rPr>
        <w:t>L’an deux mille vingt-</w:t>
      </w:r>
      <w:r>
        <w:rPr>
          <w:rFonts w:asciiTheme="majorHAnsi" w:hAnsiTheme="majorHAnsi" w:cstheme="majorHAnsi"/>
          <w:sz w:val="20"/>
          <w:szCs w:val="20"/>
        </w:rPr>
        <w:t>six</w:t>
      </w:r>
      <w:r w:rsidRPr="00E463C5">
        <w:rPr>
          <w:rFonts w:asciiTheme="majorHAnsi" w:hAnsiTheme="majorHAnsi" w:cstheme="majorHAnsi"/>
          <w:sz w:val="20"/>
          <w:szCs w:val="20"/>
        </w:rPr>
        <w:t xml:space="preserve">, le </w:t>
      </w:r>
      <w:r w:rsidR="00AB66FB">
        <w:rPr>
          <w:rFonts w:asciiTheme="majorHAnsi" w:hAnsiTheme="majorHAnsi" w:cstheme="majorHAnsi"/>
          <w:sz w:val="20"/>
          <w:szCs w:val="20"/>
        </w:rPr>
        <w:t>vingt</w:t>
      </w:r>
      <w:r>
        <w:rPr>
          <w:rFonts w:asciiTheme="majorHAnsi" w:hAnsiTheme="majorHAnsi" w:cstheme="majorHAnsi"/>
          <w:sz w:val="20"/>
          <w:szCs w:val="20"/>
        </w:rPr>
        <w:t xml:space="preserve">-sept mars </w:t>
      </w:r>
      <w:r w:rsidRPr="00E463C5">
        <w:rPr>
          <w:rFonts w:asciiTheme="majorHAnsi" w:hAnsiTheme="majorHAnsi" w:cstheme="majorHAnsi"/>
          <w:sz w:val="20"/>
          <w:szCs w:val="20"/>
        </w:rPr>
        <w:t>à dix-neuf heures, le Conseil Municipal, légalement convoqué, s’est réuni à la mairie salle du Conseil Municipal, sous la présidence de Madame PERAUDEAU Marie-Christine, Maire</w:t>
      </w:r>
    </w:p>
    <w:p w14:paraId="201DCEBF" w14:textId="77777777" w:rsidR="006206D9" w:rsidRPr="00E463C5" w:rsidRDefault="006206D9" w:rsidP="006206D9">
      <w:pPr>
        <w:jc w:val="both"/>
        <w:rPr>
          <w:rFonts w:asciiTheme="majorHAnsi" w:hAnsiTheme="majorHAnsi" w:cstheme="majorHAnsi"/>
          <w:sz w:val="20"/>
          <w:szCs w:val="20"/>
        </w:rPr>
      </w:pPr>
    </w:p>
    <w:p w14:paraId="32912BF0"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u w:val="single"/>
        </w:rPr>
        <w:t>Présents </w:t>
      </w:r>
      <w:r w:rsidRPr="00E463C5">
        <w:rPr>
          <w:rFonts w:asciiTheme="majorHAnsi" w:hAnsiTheme="majorHAnsi" w:cstheme="majorHAnsi"/>
          <w:sz w:val="20"/>
          <w:szCs w:val="20"/>
        </w:rPr>
        <w:t xml:space="preserve">:  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064F52A9"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u w:val="single"/>
        </w:rPr>
        <w:t>Absents ayant donné pouvoir</w:t>
      </w:r>
      <w:r w:rsidRPr="00E463C5">
        <w:rPr>
          <w:rFonts w:asciiTheme="majorHAnsi" w:hAnsiTheme="majorHAnsi" w:cstheme="majorHAnsi"/>
          <w:sz w:val="20"/>
          <w:szCs w:val="20"/>
        </w:rPr>
        <w:t xml:space="preserve"> :  </w:t>
      </w:r>
      <w:r>
        <w:rPr>
          <w:rFonts w:asciiTheme="majorHAnsi" w:hAnsiTheme="majorHAnsi" w:cstheme="majorHAnsi"/>
          <w:sz w:val="20"/>
          <w:szCs w:val="20"/>
        </w:rPr>
        <w:t>Alexandre GAY à Damien PISON</w:t>
      </w:r>
    </w:p>
    <w:p w14:paraId="2C22C0E9"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u w:val="single"/>
        </w:rPr>
        <w:t>Absents</w:t>
      </w:r>
      <w:r w:rsidRPr="00E463C5">
        <w:rPr>
          <w:rFonts w:asciiTheme="majorHAnsi" w:hAnsiTheme="majorHAnsi" w:cstheme="majorHAnsi"/>
          <w:sz w:val="20"/>
          <w:szCs w:val="20"/>
        </w:rPr>
        <w:t xml:space="preserve"> :  </w:t>
      </w:r>
    </w:p>
    <w:p w14:paraId="4C4F883B"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u w:val="single"/>
        </w:rPr>
        <w:t>Absent</w:t>
      </w:r>
      <w:r>
        <w:rPr>
          <w:rFonts w:asciiTheme="majorHAnsi" w:hAnsiTheme="majorHAnsi" w:cstheme="majorHAnsi"/>
          <w:sz w:val="20"/>
          <w:szCs w:val="20"/>
          <w:u w:val="single"/>
        </w:rPr>
        <w:t>e</w:t>
      </w:r>
      <w:r w:rsidRPr="00E463C5">
        <w:rPr>
          <w:rFonts w:asciiTheme="majorHAnsi" w:hAnsiTheme="majorHAnsi" w:cstheme="majorHAnsi"/>
          <w:sz w:val="20"/>
          <w:szCs w:val="20"/>
          <w:u w:val="single"/>
        </w:rPr>
        <w:t xml:space="preserve"> excusé</w:t>
      </w:r>
      <w:r>
        <w:rPr>
          <w:rFonts w:asciiTheme="majorHAnsi" w:hAnsiTheme="majorHAnsi" w:cstheme="majorHAnsi"/>
          <w:sz w:val="20"/>
          <w:szCs w:val="20"/>
          <w:u w:val="single"/>
        </w:rPr>
        <w:t>e</w:t>
      </w:r>
      <w:r w:rsidRPr="00E463C5">
        <w:rPr>
          <w:rFonts w:asciiTheme="majorHAnsi" w:hAnsiTheme="majorHAnsi" w:cstheme="majorHAnsi"/>
          <w:sz w:val="20"/>
          <w:szCs w:val="20"/>
          <w:u w:val="single"/>
        </w:rPr>
        <w:t xml:space="preserve"> :</w:t>
      </w:r>
      <w:r w:rsidRPr="00E463C5">
        <w:rPr>
          <w:rFonts w:asciiTheme="majorHAnsi" w:hAnsiTheme="majorHAnsi" w:cstheme="majorHAnsi"/>
          <w:sz w:val="20"/>
          <w:szCs w:val="20"/>
        </w:rPr>
        <w:t xml:space="preserve">   </w:t>
      </w:r>
    </w:p>
    <w:p w14:paraId="222A1441"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u w:val="single"/>
        </w:rPr>
        <w:t>Secrétaire de Séance</w:t>
      </w:r>
      <w:r w:rsidRPr="00E463C5">
        <w:rPr>
          <w:rFonts w:asciiTheme="majorHAnsi" w:hAnsiTheme="majorHAnsi" w:cstheme="majorHAnsi"/>
          <w:sz w:val="20"/>
          <w:szCs w:val="20"/>
        </w:rPr>
        <w:t xml:space="preserve"> :   </w:t>
      </w:r>
      <w:r>
        <w:rPr>
          <w:rFonts w:asciiTheme="majorHAnsi" w:hAnsiTheme="majorHAnsi" w:cstheme="majorHAnsi"/>
          <w:sz w:val="20"/>
          <w:szCs w:val="20"/>
        </w:rPr>
        <w:t>Emmanuelle DENIS</w:t>
      </w:r>
    </w:p>
    <w:p w14:paraId="4357CCC4" w14:textId="77777777" w:rsidR="006206D9" w:rsidRPr="00E463C5" w:rsidRDefault="006206D9" w:rsidP="006206D9">
      <w:pPr>
        <w:jc w:val="both"/>
        <w:rPr>
          <w:rFonts w:asciiTheme="majorHAnsi" w:hAnsiTheme="majorHAnsi" w:cstheme="majorHAnsi"/>
          <w:sz w:val="20"/>
          <w:szCs w:val="20"/>
        </w:rPr>
      </w:pPr>
      <w:r w:rsidRPr="00E463C5">
        <w:rPr>
          <w:rFonts w:asciiTheme="majorHAnsi" w:hAnsiTheme="majorHAnsi" w:cstheme="majorHAnsi"/>
          <w:sz w:val="20"/>
          <w:szCs w:val="20"/>
          <w:u w:val="single"/>
          <w:lang w:val="en-US"/>
        </w:rPr>
        <w:t>Date de convocation</w:t>
      </w:r>
      <w:r w:rsidRPr="00E463C5">
        <w:rPr>
          <w:rFonts w:asciiTheme="majorHAnsi" w:hAnsiTheme="majorHAnsi" w:cstheme="majorHAnsi"/>
          <w:sz w:val="20"/>
          <w:szCs w:val="20"/>
          <w:lang w:val="en-US"/>
        </w:rPr>
        <w:t xml:space="preserve"> : </w:t>
      </w:r>
      <w:bookmarkEnd w:id="0"/>
      <w:r>
        <w:rPr>
          <w:rFonts w:asciiTheme="majorHAnsi" w:hAnsiTheme="majorHAnsi" w:cstheme="majorHAnsi"/>
          <w:sz w:val="20"/>
          <w:szCs w:val="20"/>
          <w:lang w:val="en-US"/>
        </w:rPr>
        <w:t>20 mars 2026</w:t>
      </w:r>
    </w:p>
    <w:p w14:paraId="24776C62" w14:textId="2A5DBF47" w:rsidR="006206D9" w:rsidRPr="006206D9" w:rsidRDefault="006206D9" w:rsidP="006206D9">
      <w:pPr>
        <w:pStyle w:val="Standard"/>
        <w:rPr>
          <w:rFonts w:ascii="Marianne" w:hAnsi="Marianne" w:hint="eastAsia"/>
          <w:b/>
          <w:color w:val="000000"/>
          <w:sz w:val="22"/>
          <w:szCs w:val="22"/>
        </w:rPr>
      </w:pPr>
      <w:r w:rsidRPr="003515EC">
        <w:rPr>
          <w:rFonts w:asciiTheme="majorHAnsi" w:hAnsiTheme="majorHAnsi" w:cstheme="majorHAnsi"/>
          <w:sz w:val="20"/>
          <w:szCs w:val="20"/>
        </w:rPr>
        <w:t>_______________________________________</w:t>
      </w:r>
      <w:r>
        <w:rPr>
          <w:rFonts w:asciiTheme="majorHAnsi" w:hAnsiTheme="majorHAnsi" w:cstheme="majorHAnsi"/>
          <w:sz w:val="20"/>
          <w:szCs w:val="20"/>
        </w:rPr>
        <w:t>_________________________________________________________</w:t>
      </w:r>
    </w:p>
    <w:p w14:paraId="1485BD20" w14:textId="77777777" w:rsidR="006206D9" w:rsidRPr="00EB30CC" w:rsidRDefault="006206D9" w:rsidP="006206D9">
      <w:pPr>
        <w:rPr>
          <w:rFonts w:asciiTheme="majorHAnsi" w:hAnsiTheme="majorHAnsi" w:cstheme="majorHAnsi"/>
          <w:b/>
          <w:bCs/>
          <w:sz w:val="22"/>
          <w:szCs w:val="22"/>
          <w:u w:val="single"/>
        </w:rPr>
      </w:pPr>
      <w:r w:rsidRPr="00EB30CC">
        <w:rPr>
          <w:rFonts w:asciiTheme="majorHAnsi" w:hAnsiTheme="majorHAnsi" w:cstheme="majorHAnsi"/>
          <w:b/>
          <w:bCs/>
          <w:sz w:val="22"/>
          <w:szCs w:val="22"/>
          <w:u w:val="single"/>
        </w:rPr>
        <w:t>DE 028-2026-5-4-1 – DELEGATION DU CONSEIL MUNICIPAL AU MAIRE</w:t>
      </w:r>
    </w:p>
    <w:p w14:paraId="401852F0" w14:textId="77777777" w:rsidR="006206D9" w:rsidRPr="00EB30CC" w:rsidRDefault="006206D9" w:rsidP="006206D9">
      <w:pPr>
        <w:jc w:val="both"/>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03861142"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0032A3F2"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31C83DD4"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69F8A95C"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4B295979"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4950B47E"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3829235C"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26</w:t>
            </w:r>
          </w:p>
        </w:tc>
        <w:tc>
          <w:tcPr>
            <w:tcW w:w="3852" w:type="dxa"/>
            <w:tcBorders>
              <w:top w:val="outset" w:sz="6" w:space="0" w:color="000000"/>
              <w:left w:val="outset" w:sz="6" w:space="0" w:color="000000"/>
              <w:bottom w:val="outset" w:sz="6" w:space="0" w:color="000000"/>
              <w:right w:val="outset" w:sz="6" w:space="0" w:color="000000"/>
            </w:tcBorders>
            <w:hideMark/>
          </w:tcPr>
          <w:p w14:paraId="1D3E553E"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Emmanuelle DENIS, Bertrand ROCHE, Sandrine SAGOT, Edwige GARREAU, Manuela BOISSEAU, Marianne RULIER, Damien PISON, Romain DESHAIES, Kévin DUMONT</w:t>
            </w:r>
          </w:p>
          <w:p w14:paraId="7B58F6AC"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1EFC2BCF"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0EA3F810"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0C5A566B"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00B20A16"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49399ED8"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428FAECB"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1D317D63"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26</w:t>
            </w:r>
          </w:p>
        </w:tc>
      </w:tr>
      <w:tr w:rsidR="006206D9" w:rsidRPr="00EB30CC" w14:paraId="5E9AD0DD"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43704106"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447B5A65"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4B47BF04"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1A77CCA1"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00F1FD9B"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744B98E8" w14:textId="77777777" w:rsidR="006206D9" w:rsidRPr="00EB30CC" w:rsidRDefault="006206D9" w:rsidP="006206D9">
      <w:pPr>
        <w:jc w:val="both"/>
        <w:rPr>
          <w:rFonts w:asciiTheme="majorHAnsi" w:hAnsiTheme="majorHAnsi" w:cstheme="majorHAnsi"/>
          <w:sz w:val="22"/>
          <w:szCs w:val="22"/>
        </w:rPr>
      </w:pPr>
    </w:p>
    <w:p w14:paraId="04BC34A1" w14:textId="697FBE9D" w:rsidR="006206D9" w:rsidRPr="006206D9" w:rsidRDefault="006206D9" w:rsidP="006206D9">
      <w:pPr>
        <w:jc w:val="both"/>
        <w:rPr>
          <w:rFonts w:asciiTheme="majorHAnsi" w:hAnsiTheme="majorHAnsi" w:cstheme="majorHAnsi"/>
          <w:b/>
          <w:bCs/>
          <w:sz w:val="22"/>
          <w:szCs w:val="22"/>
          <w:u w:val="single"/>
        </w:rPr>
      </w:pPr>
      <w:r w:rsidRPr="00EB30CC">
        <w:rPr>
          <w:rFonts w:asciiTheme="majorHAnsi" w:hAnsiTheme="majorHAnsi" w:cstheme="majorHAnsi"/>
          <w:b/>
          <w:bCs/>
          <w:sz w:val="22"/>
          <w:szCs w:val="22"/>
          <w:u w:val="single"/>
        </w:rPr>
        <w:t xml:space="preserve">DE 029-2026-5-3-4 DESIGNATION DES MEMBRES DE LA COMMISSION D’APPEL D’OFFRES </w:t>
      </w: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5158510C"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433BA84E"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62B48B6E"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4355E5A9"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10ECE0EC"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442A0C3B"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1C24093B"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2D82CF16"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0E4F50BE"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13D94305"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234E3C26"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6A7D89DC"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6D1EABBD"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4CAF644D"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7FA7B483"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5FC4FDEC"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171EDF72"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0B66497C"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6E1DDF0E"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0B030118"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0D4DA381"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76863EA9"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166ECA3F" w14:textId="77777777" w:rsidR="006206D9" w:rsidRPr="00EB30CC" w:rsidRDefault="006206D9" w:rsidP="006206D9">
      <w:pPr>
        <w:jc w:val="both"/>
        <w:rPr>
          <w:rFonts w:asciiTheme="majorHAnsi" w:hAnsiTheme="majorHAnsi" w:cstheme="majorHAnsi"/>
          <w:sz w:val="22"/>
          <w:szCs w:val="22"/>
        </w:rPr>
      </w:pPr>
    </w:p>
    <w:p w14:paraId="33436EB4" w14:textId="77777777" w:rsidR="006206D9" w:rsidRPr="00EB30CC" w:rsidRDefault="006206D9" w:rsidP="006206D9">
      <w:pPr>
        <w:jc w:val="both"/>
        <w:rPr>
          <w:rFonts w:asciiTheme="majorHAnsi" w:hAnsiTheme="majorHAnsi" w:cstheme="majorHAnsi"/>
          <w:sz w:val="22"/>
          <w:szCs w:val="22"/>
        </w:rPr>
      </w:pPr>
    </w:p>
    <w:p w14:paraId="3CFAD179" w14:textId="77777777" w:rsidR="006206D9" w:rsidRPr="00EB30CC" w:rsidRDefault="006206D9" w:rsidP="006206D9">
      <w:pPr>
        <w:jc w:val="both"/>
        <w:rPr>
          <w:rFonts w:asciiTheme="majorHAnsi" w:hAnsiTheme="majorHAnsi" w:cstheme="majorHAnsi"/>
          <w:b/>
          <w:bCs/>
          <w:sz w:val="22"/>
          <w:szCs w:val="22"/>
          <w:u w:val="single"/>
        </w:rPr>
      </w:pPr>
      <w:r w:rsidRPr="00EB30CC">
        <w:rPr>
          <w:rFonts w:asciiTheme="majorHAnsi" w:hAnsiTheme="majorHAnsi" w:cstheme="majorHAnsi"/>
          <w:b/>
          <w:bCs/>
          <w:sz w:val="22"/>
          <w:szCs w:val="22"/>
          <w:u w:val="single"/>
        </w:rPr>
        <w:t xml:space="preserve">DE 030-2026-5-3-5 DESIGNATION DES MEMBRES DE LA COMMISSION D’EXAMEN DES CONVENTIONS DE DELEGATION DE SERVICE PUBLIC </w:t>
      </w:r>
    </w:p>
    <w:p w14:paraId="31F851E8" w14:textId="77777777" w:rsidR="006206D9" w:rsidRPr="00EB30CC" w:rsidRDefault="006206D9" w:rsidP="006206D9">
      <w:pPr>
        <w:jc w:val="both"/>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3ECAACCB"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1E6AFFE2"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09E74956"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08F51F9E"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019D8654"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0053AAA9"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24C6D0BD"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7A42B71A"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6C7763DE"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3B3F2C91"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3E4E324F"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1336FB37"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3F503763"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03699E1C"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05E33865"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78F73236"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5B44B5DB"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58ECE1BB"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129CA564"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1E81BABB"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71E563C2"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083102CA"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31F528E3" w14:textId="77777777" w:rsidR="006206D9" w:rsidRPr="00EB30CC" w:rsidRDefault="006206D9" w:rsidP="006206D9">
      <w:pPr>
        <w:jc w:val="both"/>
        <w:rPr>
          <w:rFonts w:asciiTheme="majorHAnsi" w:hAnsiTheme="majorHAnsi" w:cstheme="majorHAnsi"/>
          <w:sz w:val="22"/>
          <w:szCs w:val="22"/>
        </w:rPr>
      </w:pPr>
    </w:p>
    <w:p w14:paraId="6020BAF8" w14:textId="4611BBB5" w:rsidR="006206D9" w:rsidRPr="006206D9" w:rsidRDefault="006206D9" w:rsidP="006206D9">
      <w:pPr>
        <w:jc w:val="both"/>
        <w:rPr>
          <w:rFonts w:asciiTheme="majorHAnsi" w:hAnsiTheme="majorHAnsi" w:cstheme="majorHAnsi"/>
          <w:b/>
          <w:bCs/>
          <w:sz w:val="22"/>
          <w:szCs w:val="22"/>
          <w:u w:val="single"/>
        </w:rPr>
      </w:pPr>
      <w:r w:rsidRPr="00EB30CC">
        <w:rPr>
          <w:rFonts w:asciiTheme="majorHAnsi" w:hAnsiTheme="majorHAnsi" w:cstheme="majorHAnsi"/>
          <w:b/>
          <w:bCs/>
          <w:sz w:val="22"/>
          <w:szCs w:val="22"/>
          <w:u w:val="single"/>
        </w:rPr>
        <w:t xml:space="preserve">DE 031-2026-5-2-2 COMMISSIONS MUNICIPALES </w:t>
      </w:r>
    </w:p>
    <w:p w14:paraId="0356675A" w14:textId="77777777" w:rsidR="006206D9" w:rsidRPr="00EB30CC" w:rsidRDefault="006206D9" w:rsidP="006206D9">
      <w:pPr>
        <w:ind w:left="708"/>
        <w:jc w:val="both"/>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648911B0"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24C7AC42"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1B281B2C"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6CA72D7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75F5F608"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797881BF"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1F168369"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3DBC12E9"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732E3E39"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5015F8C8"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1526C662"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77EC87E4"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482620C0"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79C34761"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53964814"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4757FA36"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31A3DE96"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0B954C23"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79968678"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1EB1ACCC"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213EC3AF"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7FE5E58A"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769EF947" w14:textId="77777777" w:rsidR="006206D9" w:rsidRPr="00EB30CC" w:rsidRDefault="006206D9" w:rsidP="006206D9">
      <w:pPr>
        <w:jc w:val="both"/>
        <w:rPr>
          <w:rFonts w:asciiTheme="majorHAnsi" w:hAnsiTheme="majorHAnsi" w:cstheme="majorHAnsi"/>
          <w:sz w:val="22"/>
          <w:szCs w:val="22"/>
        </w:rPr>
      </w:pPr>
    </w:p>
    <w:p w14:paraId="4BCE225C" w14:textId="77777777" w:rsidR="006206D9" w:rsidRPr="00EB30CC" w:rsidRDefault="006206D9" w:rsidP="006206D9">
      <w:pPr>
        <w:jc w:val="both"/>
        <w:rPr>
          <w:rFonts w:asciiTheme="majorHAnsi" w:hAnsiTheme="majorHAnsi" w:cstheme="majorHAnsi"/>
          <w:b/>
          <w:bCs/>
          <w:sz w:val="22"/>
          <w:szCs w:val="22"/>
          <w:u w:val="single"/>
        </w:rPr>
      </w:pPr>
      <w:r w:rsidRPr="00EB30CC">
        <w:rPr>
          <w:rFonts w:asciiTheme="majorHAnsi" w:hAnsiTheme="majorHAnsi" w:cstheme="majorHAnsi"/>
          <w:b/>
          <w:bCs/>
          <w:sz w:val="22"/>
          <w:szCs w:val="22"/>
          <w:u w:val="single"/>
        </w:rPr>
        <w:t>DE 032-2026-5-6-1  – INDEMNITES DU MAIRE, DES ADJOINTS et DES CONSEILLERS DELEGUES</w:t>
      </w:r>
    </w:p>
    <w:p w14:paraId="74502D70" w14:textId="77777777" w:rsidR="006206D9" w:rsidRPr="00EB30CC" w:rsidRDefault="006206D9" w:rsidP="006206D9">
      <w:pPr>
        <w:jc w:val="center"/>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0CE6F566"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42EC1873"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7672C9DE"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2CB73E8A"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258482E7"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1361058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0C1EAE3E"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100F46F6"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3521F4F4"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72BF0735"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010A0FDE"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679E9B20"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4AB21834"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2D576D37"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0E05A728"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09EA6AA6"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28EA9BCD"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7A0F558B"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3951A18B"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0BAF3408"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5B6BC4E9"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506E0CB7"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4B67E0B6" w14:textId="77777777" w:rsidR="006206D9" w:rsidRPr="00EB30CC" w:rsidRDefault="006206D9" w:rsidP="006206D9">
      <w:pPr>
        <w:rPr>
          <w:rFonts w:asciiTheme="majorHAnsi" w:hAnsiTheme="majorHAnsi" w:cstheme="majorHAnsi"/>
          <w:sz w:val="22"/>
          <w:szCs w:val="22"/>
        </w:rPr>
      </w:pPr>
    </w:p>
    <w:p w14:paraId="6B248CC4" w14:textId="77777777" w:rsidR="006206D9" w:rsidRPr="00EB30CC" w:rsidRDefault="006206D9" w:rsidP="006206D9">
      <w:pPr>
        <w:jc w:val="both"/>
        <w:rPr>
          <w:rFonts w:asciiTheme="majorHAnsi" w:hAnsiTheme="majorHAnsi" w:cstheme="majorHAnsi"/>
          <w:b/>
          <w:bCs/>
          <w:sz w:val="22"/>
          <w:szCs w:val="22"/>
          <w:u w:val="single"/>
        </w:rPr>
      </w:pPr>
      <w:r w:rsidRPr="00EB30CC">
        <w:rPr>
          <w:rFonts w:asciiTheme="majorHAnsi" w:hAnsiTheme="majorHAnsi" w:cstheme="majorHAnsi"/>
          <w:b/>
          <w:bCs/>
          <w:sz w:val="22"/>
          <w:szCs w:val="22"/>
          <w:u w:val="single"/>
        </w:rPr>
        <w:t>DE 033-2025-5-2-1 REGLEMENT DE FONCTIONNEMENT DU CONSEIL MUNICIPAL</w:t>
      </w:r>
    </w:p>
    <w:p w14:paraId="74A413B9" w14:textId="77777777" w:rsidR="006206D9" w:rsidRDefault="006206D9" w:rsidP="006206D9">
      <w:pPr>
        <w:jc w:val="both"/>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61CB40C0"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5595A906"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69823F17"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44BB557C"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30288616"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4D7FE343"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3E3E4F31"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7770DA12"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3F6AEB7C"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03D8D323"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650B66A4"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1DACBF74"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0739873B"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45059DDA"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03858F9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35E31E3A"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34B8B2FB"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016D9E0A"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65548DCB"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77D08C5F"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16A605D6"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7A3A96D0"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093E2C10" w14:textId="77777777" w:rsidR="006206D9" w:rsidRPr="00EB30CC" w:rsidRDefault="006206D9" w:rsidP="006206D9">
      <w:pPr>
        <w:jc w:val="both"/>
        <w:rPr>
          <w:rFonts w:asciiTheme="majorHAnsi" w:hAnsiTheme="majorHAnsi" w:cstheme="majorHAnsi"/>
          <w:sz w:val="22"/>
          <w:szCs w:val="22"/>
        </w:rPr>
      </w:pPr>
    </w:p>
    <w:p w14:paraId="69C23BC1" w14:textId="6CF30C6C" w:rsidR="006206D9" w:rsidRPr="006206D9" w:rsidRDefault="006206D9" w:rsidP="006206D9">
      <w:pPr>
        <w:jc w:val="both"/>
        <w:rPr>
          <w:rFonts w:asciiTheme="majorHAnsi" w:hAnsiTheme="majorHAnsi" w:cstheme="majorHAnsi"/>
          <w:b/>
          <w:bCs/>
          <w:sz w:val="22"/>
          <w:szCs w:val="22"/>
          <w:u w:val="single"/>
        </w:rPr>
      </w:pPr>
      <w:r w:rsidRPr="00EB30CC">
        <w:rPr>
          <w:rFonts w:asciiTheme="majorHAnsi" w:hAnsiTheme="majorHAnsi" w:cstheme="majorHAnsi"/>
          <w:b/>
          <w:bCs/>
          <w:sz w:val="22"/>
          <w:szCs w:val="22"/>
          <w:u w:val="single"/>
        </w:rPr>
        <w:t xml:space="preserve">DE 034-2026-5-3-3– DESIGNATION DES REPRESENTANTS AUX SYNDICATS INTERCOMMUNAUX </w:t>
      </w:r>
    </w:p>
    <w:p w14:paraId="5B7B43F0" w14:textId="77777777" w:rsidR="006206D9" w:rsidRDefault="006206D9" w:rsidP="006206D9">
      <w:pPr>
        <w:jc w:val="both"/>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0860F7B4"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22EA2C73"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0CB7FE97"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09AE8CEC"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526D2824"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0B0B7030"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50DB92F7"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12A1EA0C"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689C7971"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55EBCEE6"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2AC672A8"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40A9DE12"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4FB92F15"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0E500A9B"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2FB384D9"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14FC3693"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5E2FBB5A"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1A2954E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3EABBCEC"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5D7B85BF"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66C6CC52"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7399611E"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6833447C" w14:textId="77777777" w:rsidR="006206D9" w:rsidRPr="00EB30CC" w:rsidRDefault="006206D9" w:rsidP="006206D9">
      <w:pPr>
        <w:jc w:val="both"/>
        <w:rPr>
          <w:rFonts w:asciiTheme="majorHAnsi" w:hAnsiTheme="majorHAnsi" w:cstheme="majorHAnsi"/>
          <w:sz w:val="22"/>
          <w:szCs w:val="22"/>
        </w:rPr>
      </w:pPr>
    </w:p>
    <w:p w14:paraId="11D72C41" w14:textId="77777777" w:rsidR="006206D9" w:rsidRPr="00EB30CC" w:rsidRDefault="006206D9" w:rsidP="006206D9">
      <w:pPr>
        <w:jc w:val="both"/>
        <w:rPr>
          <w:rFonts w:asciiTheme="majorHAnsi" w:hAnsiTheme="majorHAnsi" w:cstheme="majorHAnsi"/>
          <w:sz w:val="22"/>
          <w:szCs w:val="22"/>
        </w:rPr>
      </w:pPr>
    </w:p>
    <w:p w14:paraId="0450324B" w14:textId="33D30DF1" w:rsidR="006206D9" w:rsidRDefault="006206D9" w:rsidP="006206D9">
      <w:pPr>
        <w:jc w:val="both"/>
        <w:rPr>
          <w:rFonts w:asciiTheme="majorHAnsi" w:hAnsiTheme="majorHAnsi" w:cstheme="majorHAnsi"/>
          <w:sz w:val="22"/>
          <w:szCs w:val="22"/>
        </w:rPr>
      </w:pPr>
      <w:r w:rsidRPr="00EB30CC">
        <w:rPr>
          <w:rFonts w:asciiTheme="majorHAnsi" w:hAnsiTheme="majorHAnsi" w:cstheme="majorHAnsi"/>
          <w:b/>
          <w:bCs/>
          <w:sz w:val="22"/>
          <w:szCs w:val="22"/>
          <w:u w:val="single"/>
        </w:rPr>
        <w:t xml:space="preserve">DE 035-2026-5-3-5 DESIGNATION REPRESENTANTS POUR LA REGIE A SEULE AUTONOMIE FINANCIERE POUR LA GESTION, L'AMENAGEMENT, LA CONSTRUCTION, L'ENTRETIEN ET LA LOCATION DE LOCAUX PROFESSIONNELS </w:t>
      </w:r>
    </w:p>
    <w:p w14:paraId="13A607D8" w14:textId="77777777" w:rsidR="006206D9" w:rsidRDefault="006206D9" w:rsidP="006206D9">
      <w:pPr>
        <w:jc w:val="both"/>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04FC8DC0"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63879D78"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64B0E0AE"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70A8561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65D48112"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67D6B1E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3274AD43"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4127A6DA"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2938C5EC"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020DC894"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0D595037"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24688F4C"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5A4E1579"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009AAC03"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48C59587"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5F063CDA"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072C006E"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3666F95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27794525"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725E668B"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2A90D4FD"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1147B65E"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3E192BFE" w14:textId="77777777" w:rsidR="006206D9" w:rsidRPr="00EB30CC" w:rsidRDefault="006206D9" w:rsidP="006206D9">
      <w:pPr>
        <w:jc w:val="both"/>
        <w:rPr>
          <w:rFonts w:asciiTheme="majorHAnsi" w:hAnsiTheme="majorHAnsi" w:cstheme="majorHAnsi"/>
          <w:sz w:val="22"/>
          <w:szCs w:val="22"/>
        </w:rPr>
      </w:pPr>
    </w:p>
    <w:p w14:paraId="66B9734E" w14:textId="77777777" w:rsidR="006206D9" w:rsidRPr="00EB30CC" w:rsidRDefault="006206D9" w:rsidP="006206D9">
      <w:pPr>
        <w:jc w:val="both"/>
        <w:rPr>
          <w:rFonts w:asciiTheme="majorHAnsi" w:hAnsiTheme="majorHAnsi" w:cstheme="majorHAnsi"/>
          <w:sz w:val="22"/>
          <w:szCs w:val="22"/>
        </w:rPr>
      </w:pPr>
    </w:p>
    <w:p w14:paraId="738974D7" w14:textId="77777777" w:rsidR="006206D9" w:rsidRPr="00EB30CC" w:rsidRDefault="006206D9" w:rsidP="006206D9">
      <w:pPr>
        <w:jc w:val="both"/>
        <w:rPr>
          <w:rFonts w:asciiTheme="majorHAnsi" w:hAnsiTheme="majorHAnsi" w:cstheme="majorHAnsi"/>
          <w:sz w:val="22"/>
          <w:szCs w:val="22"/>
        </w:rPr>
      </w:pPr>
      <w:r w:rsidRPr="00EB30CC">
        <w:rPr>
          <w:rFonts w:asciiTheme="majorHAnsi" w:hAnsiTheme="majorHAnsi" w:cstheme="majorHAnsi"/>
          <w:b/>
          <w:bCs/>
          <w:sz w:val="22"/>
          <w:szCs w:val="22"/>
          <w:u w:val="single"/>
        </w:rPr>
        <w:t>DE 03</w:t>
      </w:r>
      <w:r>
        <w:rPr>
          <w:rFonts w:asciiTheme="majorHAnsi" w:hAnsiTheme="majorHAnsi" w:cstheme="majorHAnsi"/>
          <w:b/>
          <w:bCs/>
          <w:sz w:val="22"/>
          <w:szCs w:val="22"/>
          <w:u w:val="single"/>
        </w:rPr>
        <w:t>6</w:t>
      </w:r>
      <w:r w:rsidRPr="00EB30CC">
        <w:rPr>
          <w:rFonts w:asciiTheme="majorHAnsi" w:hAnsiTheme="majorHAnsi" w:cstheme="majorHAnsi"/>
          <w:b/>
          <w:bCs/>
          <w:sz w:val="22"/>
          <w:szCs w:val="22"/>
          <w:u w:val="single"/>
        </w:rPr>
        <w:t xml:space="preserve">-2026-5-3-5 DESIGNATION REPRESENTANTS POUR LA REGIE A SEULE AUTONOMIE FINANCIERE POUR LA PRODUCTION D’ENERGIE </w:t>
      </w:r>
    </w:p>
    <w:p w14:paraId="7B543F75" w14:textId="77777777" w:rsidR="006206D9" w:rsidRPr="00EB30CC" w:rsidRDefault="006206D9" w:rsidP="006206D9">
      <w:pPr>
        <w:jc w:val="both"/>
        <w:rPr>
          <w:rFonts w:asciiTheme="majorHAnsi" w:hAnsiTheme="majorHAnsi" w:cstheme="majorHAnsi"/>
          <w:sz w:val="22"/>
          <w:szCs w:val="22"/>
        </w:rPr>
      </w:pPr>
    </w:p>
    <w:p w14:paraId="69F94E17" w14:textId="77777777" w:rsidR="006206D9" w:rsidRDefault="006206D9" w:rsidP="006206D9">
      <w:pPr>
        <w:jc w:val="both"/>
        <w:rPr>
          <w:rFonts w:asciiTheme="majorHAnsi" w:hAnsiTheme="majorHAnsi" w:cstheme="majorHAnsi"/>
          <w:sz w:val="22"/>
          <w:szCs w:val="22"/>
        </w:rPr>
      </w:pPr>
    </w:p>
    <w:tbl>
      <w:tblPr>
        <w:tblW w:w="9424"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410"/>
        <w:gridCol w:w="425"/>
        <w:gridCol w:w="3852"/>
        <w:gridCol w:w="2479"/>
        <w:gridCol w:w="1258"/>
      </w:tblGrid>
      <w:tr w:rsidR="006206D9" w:rsidRPr="00EB30CC" w14:paraId="30A053CB" w14:textId="77777777" w:rsidTr="00F61B79">
        <w:trPr>
          <w:trHeight w:val="236"/>
          <w:tblCellSpacing w:w="0" w:type="dxa"/>
        </w:trPr>
        <w:tc>
          <w:tcPr>
            <w:tcW w:w="1835" w:type="dxa"/>
            <w:gridSpan w:val="2"/>
            <w:tcBorders>
              <w:top w:val="outset" w:sz="6" w:space="0" w:color="000000"/>
              <w:left w:val="outset" w:sz="6" w:space="0" w:color="000000"/>
              <w:bottom w:val="outset" w:sz="6" w:space="0" w:color="000000"/>
              <w:right w:val="outset" w:sz="6" w:space="0" w:color="000000"/>
            </w:tcBorders>
            <w:hideMark/>
          </w:tcPr>
          <w:p w14:paraId="1C35B2E8"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Sens du vote</w:t>
            </w:r>
          </w:p>
        </w:tc>
        <w:tc>
          <w:tcPr>
            <w:tcW w:w="3852" w:type="dxa"/>
            <w:tcBorders>
              <w:top w:val="outset" w:sz="6" w:space="0" w:color="000000"/>
              <w:left w:val="outset" w:sz="6" w:space="0" w:color="000000"/>
              <w:bottom w:val="outset" w:sz="6" w:space="0" w:color="000000"/>
              <w:right w:val="outset" w:sz="6" w:space="0" w:color="000000"/>
            </w:tcBorders>
            <w:hideMark/>
          </w:tcPr>
          <w:p w14:paraId="531D2CFF"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NOMS PRENOMS</w:t>
            </w: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21540DC0"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PROCURATIONS</w:t>
            </w:r>
          </w:p>
        </w:tc>
      </w:tr>
      <w:tr w:rsidR="006206D9" w:rsidRPr="00EB30CC" w14:paraId="48B9551B" w14:textId="77777777" w:rsidTr="00F61B79">
        <w:trPr>
          <w:trHeight w:val="461"/>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11BB72CF"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Pour</w:t>
            </w:r>
          </w:p>
        </w:tc>
        <w:tc>
          <w:tcPr>
            <w:tcW w:w="425" w:type="dxa"/>
            <w:tcBorders>
              <w:top w:val="outset" w:sz="6" w:space="0" w:color="000000"/>
              <w:left w:val="outset" w:sz="6" w:space="0" w:color="000000"/>
              <w:bottom w:val="outset" w:sz="6" w:space="0" w:color="000000"/>
              <w:right w:val="outset" w:sz="6" w:space="0" w:color="000000"/>
            </w:tcBorders>
            <w:hideMark/>
          </w:tcPr>
          <w:p w14:paraId="5F301D6E"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c>
          <w:tcPr>
            <w:tcW w:w="3852" w:type="dxa"/>
            <w:tcBorders>
              <w:top w:val="outset" w:sz="6" w:space="0" w:color="000000"/>
              <w:left w:val="outset" w:sz="6" w:space="0" w:color="000000"/>
              <w:bottom w:val="outset" w:sz="6" w:space="0" w:color="000000"/>
              <w:right w:val="outset" w:sz="6" w:space="0" w:color="000000"/>
            </w:tcBorders>
            <w:hideMark/>
          </w:tcPr>
          <w:p w14:paraId="53E5E192" w14:textId="77777777" w:rsidR="006206D9" w:rsidRPr="00D14EFC" w:rsidRDefault="006206D9" w:rsidP="00F61B79">
            <w:pPr>
              <w:jc w:val="both"/>
              <w:rPr>
                <w:rFonts w:asciiTheme="majorHAnsi" w:hAnsiTheme="majorHAnsi" w:cstheme="majorHAnsi"/>
                <w:sz w:val="20"/>
                <w:szCs w:val="20"/>
              </w:rPr>
            </w:pPr>
            <w:r w:rsidRPr="00E463C5">
              <w:rPr>
                <w:rFonts w:asciiTheme="majorHAnsi" w:hAnsiTheme="majorHAnsi" w:cstheme="majorHAnsi"/>
                <w:sz w:val="20"/>
                <w:szCs w:val="20"/>
              </w:rPr>
              <w:t xml:space="preserve">Marie-Christine PERAUDEAU, </w:t>
            </w:r>
            <w:r>
              <w:rPr>
                <w:rFonts w:asciiTheme="majorHAnsi" w:hAnsiTheme="majorHAnsi" w:cstheme="majorHAnsi"/>
                <w:sz w:val="20"/>
                <w:szCs w:val="20"/>
              </w:rPr>
              <w:t>Gilles MADRANGES, Marie-Pierre LE MAUX, Philippe PICON, Isabelle VUACHET, Georges RIGA, Annie BAUD, Raoul COMBACAL, Denis PIERRE, Christine SCHNEIDER, Marie FABRE, Sylvie BREUGNOT, Brigitte PERAUX, Nadia JAUD, Didier ARCHAMBEAU, Rodolphe TELLO Y VAZQUEZ, Gérald RAZE, Emmanuelle DENIS, Bertrand ROCHE, Sandrine SAGOT, Edwige GARREAU, Manuela BOISSEAU, Marianne RULIER, Damien PISON, Romain DESHAIES, Kévin DUMONT</w:t>
            </w:r>
          </w:p>
          <w:p w14:paraId="350B8B5C" w14:textId="77777777" w:rsidR="006206D9" w:rsidRPr="00EB30CC" w:rsidRDefault="006206D9" w:rsidP="00F61B79">
            <w:pPr>
              <w:pStyle w:val="Standard"/>
              <w:rPr>
                <w:rFonts w:asciiTheme="majorHAnsi" w:hAnsiTheme="majorHAnsi" w:cstheme="majorHAnsi"/>
                <w:bCs/>
                <w:color w:val="000000"/>
                <w:sz w:val="22"/>
                <w:szCs w:val="22"/>
              </w:rPr>
            </w:pPr>
          </w:p>
        </w:tc>
        <w:tc>
          <w:tcPr>
            <w:tcW w:w="3737" w:type="dxa"/>
            <w:gridSpan w:val="2"/>
            <w:tcBorders>
              <w:top w:val="outset" w:sz="6" w:space="0" w:color="000000"/>
              <w:left w:val="outset" w:sz="6" w:space="0" w:color="000000"/>
              <w:bottom w:val="outset" w:sz="6" w:space="0" w:color="000000"/>
              <w:right w:val="outset" w:sz="6" w:space="0" w:color="000000"/>
            </w:tcBorders>
            <w:hideMark/>
          </w:tcPr>
          <w:p w14:paraId="16EE22CA"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sz w:val="20"/>
                <w:szCs w:val="20"/>
              </w:rPr>
              <w:t>Alexandre GAY,</w:t>
            </w:r>
          </w:p>
        </w:tc>
      </w:tr>
      <w:tr w:rsidR="006206D9" w:rsidRPr="00EB30CC" w14:paraId="21F9645E" w14:textId="77777777" w:rsidTr="00F61B79">
        <w:trPr>
          <w:trHeight w:val="225"/>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0902CFB8"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Contre</w:t>
            </w:r>
          </w:p>
        </w:tc>
        <w:tc>
          <w:tcPr>
            <w:tcW w:w="425" w:type="dxa"/>
            <w:tcBorders>
              <w:top w:val="outset" w:sz="6" w:space="0" w:color="000000"/>
              <w:left w:val="outset" w:sz="6" w:space="0" w:color="000000"/>
              <w:bottom w:val="outset" w:sz="6" w:space="0" w:color="000000"/>
              <w:right w:val="outset" w:sz="6" w:space="0" w:color="000000"/>
            </w:tcBorders>
            <w:hideMark/>
          </w:tcPr>
          <w:p w14:paraId="4BE77054"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08CD1FFC"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4050B561"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Exprimés</w:t>
            </w:r>
          </w:p>
        </w:tc>
        <w:tc>
          <w:tcPr>
            <w:tcW w:w="1258" w:type="dxa"/>
            <w:tcBorders>
              <w:top w:val="outset" w:sz="6" w:space="0" w:color="000000"/>
              <w:left w:val="outset" w:sz="6" w:space="0" w:color="000000"/>
              <w:bottom w:val="outset" w:sz="6" w:space="0" w:color="000000"/>
              <w:right w:val="outset" w:sz="6" w:space="0" w:color="000000"/>
            </w:tcBorders>
            <w:hideMark/>
          </w:tcPr>
          <w:p w14:paraId="734B11DE"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27</w:t>
            </w:r>
          </w:p>
        </w:tc>
      </w:tr>
      <w:tr w:rsidR="006206D9" w:rsidRPr="00EB30CC" w14:paraId="4C5A0E0B" w14:textId="77777777" w:rsidTr="00F61B79">
        <w:trPr>
          <w:trHeight w:val="236"/>
          <w:tblCellSpacing w:w="0" w:type="dxa"/>
        </w:trPr>
        <w:tc>
          <w:tcPr>
            <w:tcW w:w="1410" w:type="dxa"/>
            <w:tcBorders>
              <w:top w:val="outset" w:sz="6" w:space="0" w:color="000000"/>
              <w:left w:val="outset" w:sz="6" w:space="0" w:color="000000"/>
              <w:bottom w:val="outset" w:sz="6" w:space="0" w:color="000000"/>
              <w:right w:val="outset" w:sz="6" w:space="0" w:color="000000"/>
            </w:tcBorders>
            <w:hideMark/>
          </w:tcPr>
          <w:p w14:paraId="778C2138"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abstentions</w:t>
            </w:r>
          </w:p>
        </w:tc>
        <w:tc>
          <w:tcPr>
            <w:tcW w:w="425" w:type="dxa"/>
            <w:tcBorders>
              <w:top w:val="outset" w:sz="6" w:space="0" w:color="000000"/>
              <w:left w:val="outset" w:sz="6" w:space="0" w:color="000000"/>
              <w:bottom w:val="outset" w:sz="6" w:space="0" w:color="000000"/>
              <w:right w:val="outset" w:sz="6" w:space="0" w:color="000000"/>
            </w:tcBorders>
            <w:hideMark/>
          </w:tcPr>
          <w:p w14:paraId="55E34E97"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0</w:t>
            </w:r>
          </w:p>
        </w:tc>
        <w:tc>
          <w:tcPr>
            <w:tcW w:w="3852" w:type="dxa"/>
            <w:tcBorders>
              <w:top w:val="outset" w:sz="6" w:space="0" w:color="000000"/>
              <w:left w:val="outset" w:sz="6" w:space="0" w:color="000000"/>
              <w:bottom w:val="outset" w:sz="6" w:space="0" w:color="000000"/>
              <w:right w:val="outset" w:sz="6" w:space="0" w:color="000000"/>
            </w:tcBorders>
            <w:hideMark/>
          </w:tcPr>
          <w:p w14:paraId="0C4ACA67" w14:textId="77777777" w:rsidR="006206D9" w:rsidRPr="00EB30CC" w:rsidRDefault="006206D9" w:rsidP="00F61B79">
            <w:pPr>
              <w:pStyle w:val="Standard"/>
              <w:rPr>
                <w:rFonts w:asciiTheme="majorHAnsi" w:hAnsiTheme="majorHAnsi" w:cstheme="majorHAnsi"/>
                <w:bCs/>
                <w:color w:val="000000"/>
                <w:sz w:val="22"/>
                <w:szCs w:val="22"/>
              </w:rPr>
            </w:pPr>
          </w:p>
        </w:tc>
        <w:tc>
          <w:tcPr>
            <w:tcW w:w="2479" w:type="dxa"/>
            <w:tcBorders>
              <w:top w:val="outset" w:sz="6" w:space="0" w:color="000000"/>
              <w:left w:val="outset" w:sz="6" w:space="0" w:color="000000"/>
              <w:bottom w:val="outset" w:sz="6" w:space="0" w:color="000000"/>
              <w:right w:val="outset" w:sz="6" w:space="0" w:color="000000"/>
            </w:tcBorders>
            <w:hideMark/>
          </w:tcPr>
          <w:p w14:paraId="2C439933" w14:textId="77777777" w:rsidR="006206D9" w:rsidRPr="00EB30CC" w:rsidRDefault="006206D9" w:rsidP="00F61B79">
            <w:pPr>
              <w:pStyle w:val="Standard"/>
              <w:rPr>
                <w:rFonts w:asciiTheme="majorHAnsi" w:hAnsiTheme="majorHAnsi" w:cstheme="majorHAnsi"/>
                <w:bCs/>
                <w:color w:val="000000"/>
                <w:sz w:val="22"/>
                <w:szCs w:val="22"/>
              </w:rPr>
            </w:pPr>
            <w:r w:rsidRPr="00EB30CC">
              <w:rPr>
                <w:rFonts w:asciiTheme="majorHAnsi" w:hAnsiTheme="majorHAnsi" w:cstheme="majorHAnsi"/>
                <w:bCs/>
                <w:color w:val="000000"/>
                <w:sz w:val="22"/>
                <w:szCs w:val="22"/>
              </w:rPr>
              <w:t>Majorité</w:t>
            </w:r>
          </w:p>
        </w:tc>
        <w:tc>
          <w:tcPr>
            <w:tcW w:w="1258" w:type="dxa"/>
            <w:tcBorders>
              <w:top w:val="outset" w:sz="6" w:space="0" w:color="000000"/>
              <w:left w:val="outset" w:sz="6" w:space="0" w:color="000000"/>
              <w:bottom w:val="outset" w:sz="6" w:space="0" w:color="000000"/>
              <w:right w:val="outset" w:sz="6" w:space="0" w:color="000000"/>
            </w:tcBorders>
            <w:hideMark/>
          </w:tcPr>
          <w:p w14:paraId="385913D1" w14:textId="77777777" w:rsidR="006206D9" w:rsidRPr="00EB30CC" w:rsidRDefault="006206D9" w:rsidP="00F61B79">
            <w:pPr>
              <w:pStyle w:val="Standard"/>
              <w:rPr>
                <w:rFonts w:asciiTheme="majorHAnsi" w:hAnsiTheme="majorHAnsi" w:cstheme="majorHAnsi"/>
                <w:bCs/>
                <w:color w:val="000000"/>
                <w:sz w:val="22"/>
                <w:szCs w:val="22"/>
              </w:rPr>
            </w:pPr>
            <w:r>
              <w:rPr>
                <w:rFonts w:asciiTheme="majorHAnsi" w:hAnsiTheme="majorHAnsi" w:cstheme="majorHAnsi"/>
                <w:bCs/>
                <w:color w:val="000000"/>
                <w:sz w:val="22"/>
                <w:szCs w:val="22"/>
              </w:rPr>
              <w:t>14</w:t>
            </w:r>
          </w:p>
        </w:tc>
      </w:tr>
    </w:tbl>
    <w:p w14:paraId="794FEDA6" w14:textId="77777777" w:rsidR="006206D9" w:rsidRPr="00EB30CC" w:rsidRDefault="006206D9" w:rsidP="006206D9">
      <w:pPr>
        <w:jc w:val="both"/>
        <w:rPr>
          <w:rFonts w:asciiTheme="majorHAnsi" w:hAnsiTheme="majorHAnsi" w:cstheme="majorHAnsi"/>
          <w:sz w:val="22"/>
          <w:szCs w:val="22"/>
        </w:rPr>
      </w:pPr>
    </w:p>
    <w:p w14:paraId="0A5CFCA8" w14:textId="77777777" w:rsidR="006206D9" w:rsidRPr="00B90AB7" w:rsidRDefault="006206D9" w:rsidP="006206D9">
      <w:pPr>
        <w:jc w:val="both"/>
        <w:rPr>
          <w:rFonts w:asciiTheme="majorHAnsi" w:hAnsiTheme="majorHAnsi" w:cstheme="majorHAnsi"/>
          <w:b/>
          <w:bCs/>
          <w:sz w:val="22"/>
          <w:szCs w:val="22"/>
          <w:u w:val="single"/>
        </w:rPr>
      </w:pPr>
      <w:r w:rsidRPr="00B90AB7">
        <w:rPr>
          <w:rFonts w:asciiTheme="majorHAnsi" w:hAnsiTheme="majorHAnsi" w:cstheme="majorHAnsi"/>
          <w:b/>
          <w:bCs/>
          <w:sz w:val="22"/>
          <w:szCs w:val="22"/>
          <w:u w:val="single"/>
        </w:rPr>
        <w:t>QUESTION DIVERSE</w:t>
      </w:r>
    </w:p>
    <w:p w14:paraId="2C557C8B" w14:textId="77777777" w:rsidR="006206D9" w:rsidRDefault="006206D9" w:rsidP="006206D9">
      <w:pPr>
        <w:jc w:val="both"/>
        <w:rPr>
          <w:rFonts w:asciiTheme="majorHAnsi" w:hAnsiTheme="majorHAnsi" w:cstheme="majorHAnsi"/>
          <w:sz w:val="22"/>
          <w:szCs w:val="22"/>
        </w:rPr>
      </w:pPr>
    </w:p>
    <w:p w14:paraId="6697AD38" w14:textId="77777777" w:rsidR="006206D9" w:rsidRDefault="006206D9" w:rsidP="006206D9">
      <w:pPr>
        <w:jc w:val="both"/>
        <w:rPr>
          <w:rFonts w:asciiTheme="majorHAnsi" w:hAnsiTheme="majorHAnsi" w:cstheme="majorHAnsi"/>
          <w:sz w:val="22"/>
          <w:szCs w:val="22"/>
        </w:rPr>
      </w:pPr>
      <w:r>
        <w:rPr>
          <w:rFonts w:asciiTheme="majorHAnsi" w:hAnsiTheme="majorHAnsi" w:cstheme="majorHAnsi"/>
          <w:sz w:val="22"/>
          <w:szCs w:val="22"/>
        </w:rPr>
        <w:t>Avant de clore la séance du Conseil Municipal, Madame le Maire demande à chaque adjoint et conseiller délégué de présenter ses délégations :</w:t>
      </w:r>
    </w:p>
    <w:p w14:paraId="63DD3D8B" w14:textId="77777777" w:rsidR="006206D9" w:rsidRDefault="006206D9" w:rsidP="006206D9">
      <w:pPr>
        <w:jc w:val="both"/>
        <w:rPr>
          <w:rFonts w:asciiTheme="majorHAnsi" w:hAnsiTheme="majorHAnsi" w:cstheme="majorHAnsi"/>
          <w:sz w:val="22"/>
          <w:szCs w:val="22"/>
        </w:rPr>
      </w:pPr>
    </w:p>
    <w:p w14:paraId="398EF588" w14:textId="77777777" w:rsidR="006206D9" w:rsidRPr="00AE4051" w:rsidRDefault="006206D9" w:rsidP="006206D9">
      <w:pPr>
        <w:jc w:val="both"/>
        <w:rPr>
          <w:rFonts w:asciiTheme="majorHAnsi" w:hAnsiTheme="majorHAnsi" w:cstheme="majorHAnsi"/>
          <w:b/>
          <w:bCs/>
          <w:sz w:val="22"/>
          <w:szCs w:val="22"/>
          <w:u w:val="single"/>
        </w:rPr>
      </w:pPr>
      <w:r w:rsidRPr="00AE4051">
        <w:rPr>
          <w:rFonts w:asciiTheme="majorHAnsi" w:hAnsiTheme="majorHAnsi" w:cstheme="majorHAnsi"/>
          <w:b/>
          <w:bCs/>
          <w:sz w:val="22"/>
          <w:szCs w:val="22"/>
          <w:u w:val="single"/>
        </w:rPr>
        <w:t>Gilles MADRANGES 1</w:t>
      </w:r>
      <w:r w:rsidRPr="00AE4051">
        <w:rPr>
          <w:rFonts w:asciiTheme="majorHAnsi" w:hAnsiTheme="majorHAnsi" w:cstheme="majorHAnsi"/>
          <w:b/>
          <w:bCs/>
          <w:sz w:val="22"/>
          <w:szCs w:val="22"/>
          <w:u w:val="single"/>
          <w:vertAlign w:val="superscript"/>
        </w:rPr>
        <w:t>er</w:t>
      </w:r>
      <w:r w:rsidRPr="00AE4051">
        <w:rPr>
          <w:rFonts w:asciiTheme="majorHAnsi" w:hAnsiTheme="majorHAnsi" w:cstheme="majorHAnsi"/>
          <w:b/>
          <w:bCs/>
          <w:sz w:val="22"/>
          <w:szCs w:val="22"/>
          <w:u w:val="single"/>
        </w:rPr>
        <w:t xml:space="preserve"> adjoint : </w:t>
      </w:r>
    </w:p>
    <w:p w14:paraId="3C6E3BCC"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Finances : </w:t>
      </w:r>
    </w:p>
    <w:p w14:paraId="6BF8CF55"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préparation et pilotage des budgets communaux : préparation du rapport d’orientation budgétaire, élaboration du budget primitif</w:t>
      </w:r>
    </w:p>
    <w:p w14:paraId="4336E1FF"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suivi des dotations de l’Etat et optimiser les rentrées d’argent (subventions, redevances…)</w:t>
      </w:r>
    </w:p>
    <w:p w14:paraId="2B88BFB1"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suivi de la gestion de la dette et de la trésorerie </w:t>
      </w:r>
    </w:p>
    <w:p w14:paraId="382EAACA"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715AD7C7"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Gestion des ressources humaines </w:t>
      </w:r>
    </w:p>
    <w:p w14:paraId="4514E9AD"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gestion prévisionnelle des emplois </w:t>
      </w:r>
    </w:p>
    <w:p w14:paraId="4E555967"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arbitrer les régimes indemnitaires et les critères d’attribution des primes</w:t>
      </w:r>
    </w:p>
    <w:p w14:paraId="3B53B02A"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gestion des carrières et recrutement : tableaux d’avancement de grades, promotions internes, formation </w:t>
      </w:r>
    </w:p>
    <w:p w14:paraId="149A1CBE"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santé et qualité de vie au travail : prévention, action sociale (avantages aux agents)</w:t>
      </w:r>
    </w:p>
    <w:p w14:paraId="774D648F"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6F17C359"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culture </w:t>
      </w:r>
    </w:p>
    <w:p w14:paraId="7DAE21D8"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définition du projet culturel de la Commune </w:t>
      </w:r>
    </w:p>
    <w:p w14:paraId="1C5546B2"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gestion des équipements culturels </w:t>
      </w:r>
    </w:p>
    <w:p w14:paraId="0E85CB72"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soutien à l’éducation artistique et culturelle </w:t>
      </w:r>
    </w:p>
    <w:p w14:paraId="3DDA9168"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lecture publique </w:t>
      </w:r>
    </w:p>
    <w:p w14:paraId="05091714"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48C71B01"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soutien et accompagnement des associations :</w:t>
      </w:r>
    </w:p>
    <w:p w14:paraId="1963CCCF"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représentation de la Commune auprès des associations </w:t>
      </w:r>
    </w:p>
    <w:p w14:paraId="24B4D3B4"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instruction des demandes de subventions</w:t>
      </w:r>
    </w:p>
    <w:p w14:paraId="482A6433"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gestion du matériel : coordination du prêt de matériel municipal pour les événements associatifs</w:t>
      </w:r>
    </w:p>
    <w:p w14:paraId="1D52E121"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planning des salles : superviser l'attribution de créneaux d’occupation des salles et des conventions de mise à disposition de local/matériel </w:t>
      </w:r>
    </w:p>
    <w:p w14:paraId="0F937859"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277C9B24"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politique sportive </w:t>
      </w:r>
    </w:p>
    <w:p w14:paraId="72587F61"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 xml:space="preserve">suivre l’entretien et la maintenance des équipements sportifs </w:t>
      </w:r>
    </w:p>
    <w:p w14:paraId="481B9B22" w14:textId="77777777" w:rsidR="006206D9" w:rsidRPr="00AE4051" w:rsidRDefault="006206D9" w:rsidP="006206D9">
      <w:pPr>
        <w:pStyle w:val="Paragraphedeliste"/>
        <w:numPr>
          <w:ilvl w:val="0"/>
          <w:numId w:val="3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AE4051">
        <w:rPr>
          <w:rFonts w:asciiTheme="majorHAnsi" w:eastAsia="Times New Roman" w:hAnsiTheme="majorHAnsi" w:cstheme="majorHAnsi"/>
          <w:color w:val="000000"/>
          <w:sz w:val="20"/>
          <w:szCs w:val="20"/>
          <w:lang w:eastAsia="fr-FR"/>
        </w:rPr>
        <w:t>politique de développement des infrastructures (investissements) et de modernisation des équipements (rénovations…) en lien avec le conseiller délégué en charge des bâtiments</w:t>
      </w:r>
    </w:p>
    <w:p w14:paraId="661B3A98" w14:textId="77777777" w:rsidR="006206D9" w:rsidRPr="00AE4051"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3DA3D1DB" w14:textId="77777777" w:rsidR="006206D9" w:rsidRPr="00AE4051" w:rsidRDefault="006206D9" w:rsidP="006206D9">
      <w:pPr>
        <w:jc w:val="both"/>
        <w:rPr>
          <w:rFonts w:asciiTheme="majorHAnsi" w:hAnsiTheme="majorHAnsi" w:cstheme="majorHAnsi"/>
          <w:b/>
          <w:bCs/>
          <w:sz w:val="22"/>
          <w:szCs w:val="22"/>
          <w:u w:val="single"/>
        </w:rPr>
      </w:pPr>
      <w:r w:rsidRPr="00AE4051">
        <w:rPr>
          <w:rFonts w:asciiTheme="majorHAnsi" w:hAnsiTheme="majorHAnsi" w:cstheme="majorHAnsi"/>
          <w:b/>
          <w:bCs/>
          <w:sz w:val="22"/>
          <w:szCs w:val="22"/>
          <w:u w:val="single"/>
        </w:rPr>
        <w:t>Marie-Pierre LE MAUX : 2</w:t>
      </w:r>
      <w:r w:rsidRPr="00AE4051">
        <w:rPr>
          <w:rFonts w:asciiTheme="majorHAnsi" w:hAnsiTheme="majorHAnsi" w:cstheme="majorHAnsi"/>
          <w:b/>
          <w:bCs/>
          <w:sz w:val="22"/>
          <w:szCs w:val="22"/>
          <w:u w:val="single"/>
          <w:vertAlign w:val="superscript"/>
        </w:rPr>
        <w:t>ème</w:t>
      </w:r>
      <w:r w:rsidRPr="00AE4051">
        <w:rPr>
          <w:rFonts w:asciiTheme="majorHAnsi" w:hAnsiTheme="majorHAnsi" w:cstheme="majorHAnsi"/>
          <w:b/>
          <w:bCs/>
          <w:sz w:val="22"/>
          <w:szCs w:val="22"/>
          <w:u w:val="single"/>
        </w:rPr>
        <w:t xml:space="preserve"> adjointe</w:t>
      </w:r>
    </w:p>
    <w:p w14:paraId="50B682F8"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Affaires scolaires :</w:t>
      </w:r>
    </w:p>
    <w:p w14:paraId="04CB37B8"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Suivi des inscriptions scolaires</w:t>
      </w:r>
    </w:p>
    <w:p w14:paraId="0325363C"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Relations avec les Directeurs d’établissement et l’inspection académique</w:t>
      </w:r>
    </w:p>
    <w:p w14:paraId="459E4B9A"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Périscolaire : superviser les accueils du matin et du soir</w:t>
      </w:r>
    </w:p>
    <w:p w14:paraId="64C72870"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Restauration scolaire : veiller à la qualité des repas, suivi de la tarification sociale</w:t>
      </w:r>
    </w:p>
    <w:p w14:paraId="47674B32"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Représentation de la Commune aux réunions de Conseil d’écoles, des parents d’élèves</w:t>
      </w:r>
    </w:p>
    <w:p w14:paraId="60BC9654"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Participation aux exercices de mises en sécurité des enfants </w:t>
      </w:r>
    </w:p>
    <w:p w14:paraId="3DDFF433"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53A820A4"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Conseil Municipal des jeunes :</w:t>
      </w:r>
    </w:p>
    <w:p w14:paraId="73F924CB"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sz w:val="20"/>
          <w:szCs w:val="20"/>
        </w:rPr>
      </w:pPr>
      <w:r w:rsidRPr="00474042">
        <w:rPr>
          <w:rFonts w:asciiTheme="majorHAnsi" w:eastAsia="Times New Roman" w:hAnsiTheme="majorHAnsi" w:cstheme="majorHAnsi"/>
          <w:color w:val="000000"/>
          <w:sz w:val="20"/>
          <w:szCs w:val="20"/>
          <w:lang w:eastAsia="fr-FR"/>
        </w:rPr>
        <w:t>Education à la citoyenneté : Expliquer le fonctionnement d'une mairie, le rôle du conseil municipal, le vote du budget et les symboles de la République.</w:t>
      </w:r>
    </w:p>
    <w:p w14:paraId="38056B32" w14:textId="77777777" w:rsidR="006206D9" w:rsidRPr="00474042" w:rsidRDefault="006206D9" w:rsidP="006206D9">
      <w:pPr>
        <w:pStyle w:val="NormalWeb"/>
        <w:numPr>
          <w:ilvl w:val="0"/>
          <w:numId w:val="38"/>
        </w:numPr>
        <w:rPr>
          <w:rFonts w:asciiTheme="majorHAnsi" w:hAnsiTheme="majorHAnsi" w:cstheme="majorHAnsi"/>
          <w:color w:val="000000"/>
          <w:sz w:val="20"/>
          <w:szCs w:val="20"/>
        </w:rPr>
      </w:pPr>
      <w:r w:rsidRPr="00474042">
        <w:rPr>
          <w:rFonts w:asciiTheme="majorHAnsi" w:hAnsiTheme="majorHAnsi" w:cstheme="majorHAnsi"/>
          <w:color w:val="000000"/>
          <w:sz w:val="20"/>
          <w:szCs w:val="20"/>
        </w:rPr>
        <w:t>Animation des séances : Préparer l'ordre du jour et présider (ou co-présider avec le maire) les séances plénières et les commissions de travail.</w:t>
      </w:r>
    </w:p>
    <w:p w14:paraId="42EE22EC" w14:textId="77777777" w:rsidR="006206D9" w:rsidRPr="00474042" w:rsidRDefault="006206D9" w:rsidP="006206D9">
      <w:pPr>
        <w:pStyle w:val="NormalWeb"/>
        <w:numPr>
          <w:ilvl w:val="0"/>
          <w:numId w:val="38"/>
        </w:numPr>
        <w:rPr>
          <w:rFonts w:asciiTheme="majorHAnsi" w:hAnsiTheme="majorHAnsi" w:cstheme="majorHAnsi"/>
          <w:color w:val="000000"/>
          <w:sz w:val="20"/>
          <w:szCs w:val="20"/>
        </w:rPr>
      </w:pPr>
      <w:r w:rsidRPr="00474042">
        <w:rPr>
          <w:rFonts w:asciiTheme="majorHAnsi" w:hAnsiTheme="majorHAnsi" w:cstheme="majorHAnsi"/>
          <w:color w:val="000000"/>
          <w:sz w:val="20"/>
          <w:szCs w:val="20"/>
        </w:rPr>
        <w:t xml:space="preserve"> Suivi des projets : Aider les jeunes élus à transformer leurs idées (skate-park, potager urbain, campagne contre le harcèlement) en projets techniquement et financièrement réalisables par la mairie.</w:t>
      </w:r>
    </w:p>
    <w:p w14:paraId="44BE95B2"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Lien avec les services municipaux : Faire le lien entre les jeunes et les services  municipaux pour la mise en œuvre des actions décidées par le CMJ.</w:t>
      </w:r>
    </w:p>
    <w:p w14:paraId="5E819EF6"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2DBC2048"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Mise en œuvre d’une politique pour favoriser le lien intergénérationnel et la solidarité </w:t>
      </w:r>
    </w:p>
    <w:p w14:paraId="252F26A0"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Organiser des rencontres entre les jeunes ou le CMJ et les résidents des EHPAD ou foyers-logements (ateliers lecture, potagers partagés, recueil de témoignages historiques).</w:t>
      </w:r>
    </w:p>
    <w:p w14:paraId="1CE99202" w14:textId="77777777" w:rsidR="006206D9" w:rsidRPr="00474042" w:rsidRDefault="006206D9" w:rsidP="006206D9">
      <w:pPr>
        <w:pStyle w:val="Paragraphedeliste"/>
        <w:numPr>
          <w:ilvl w:val="0"/>
          <w:numId w:val="3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Mettre en place des ateliers où les seniors transmettent des techniques (cuisine, couture, bricolage) aux plus jeunes</w:t>
      </w:r>
    </w:p>
    <w:p w14:paraId="47930DF3" w14:textId="77777777" w:rsidR="006206D9" w:rsidRPr="00474042" w:rsidRDefault="006206D9" w:rsidP="006206D9">
      <w:pPr>
        <w:jc w:val="both"/>
        <w:rPr>
          <w:rFonts w:asciiTheme="majorHAnsi" w:hAnsiTheme="majorHAnsi" w:cstheme="majorHAnsi"/>
          <w:b/>
          <w:bCs/>
          <w:sz w:val="22"/>
          <w:szCs w:val="22"/>
        </w:rPr>
      </w:pPr>
    </w:p>
    <w:p w14:paraId="6F8AF818" w14:textId="77777777" w:rsidR="006206D9" w:rsidRPr="00CA2180" w:rsidRDefault="006206D9" w:rsidP="006206D9">
      <w:pPr>
        <w:jc w:val="both"/>
        <w:rPr>
          <w:rFonts w:asciiTheme="majorHAnsi" w:hAnsiTheme="majorHAnsi" w:cstheme="majorHAnsi"/>
          <w:b/>
          <w:bCs/>
          <w:sz w:val="22"/>
          <w:szCs w:val="22"/>
          <w:u w:val="single"/>
        </w:rPr>
      </w:pPr>
      <w:r w:rsidRPr="00CA2180">
        <w:rPr>
          <w:rFonts w:asciiTheme="majorHAnsi" w:hAnsiTheme="majorHAnsi" w:cstheme="majorHAnsi"/>
          <w:b/>
          <w:bCs/>
          <w:sz w:val="22"/>
          <w:szCs w:val="22"/>
          <w:u w:val="single"/>
        </w:rPr>
        <w:t>Philippe PICON 3</w:t>
      </w:r>
      <w:r w:rsidRPr="00CA2180">
        <w:rPr>
          <w:rFonts w:asciiTheme="majorHAnsi" w:hAnsiTheme="majorHAnsi" w:cstheme="majorHAnsi"/>
          <w:b/>
          <w:bCs/>
          <w:sz w:val="22"/>
          <w:szCs w:val="22"/>
          <w:u w:val="single"/>
          <w:vertAlign w:val="superscript"/>
        </w:rPr>
        <w:t>ème</w:t>
      </w:r>
      <w:r w:rsidRPr="00CA2180">
        <w:rPr>
          <w:rFonts w:asciiTheme="majorHAnsi" w:hAnsiTheme="majorHAnsi" w:cstheme="majorHAnsi"/>
          <w:b/>
          <w:bCs/>
          <w:sz w:val="22"/>
          <w:szCs w:val="22"/>
          <w:u w:val="single"/>
        </w:rPr>
        <w:t xml:space="preserve"> adjoint</w:t>
      </w:r>
    </w:p>
    <w:p w14:paraId="415CA23C" w14:textId="77777777" w:rsidR="006206D9"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URBANISME </w:t>
      </w:r>
    </w:p>
    <w:p w14:paraId="19C8B8D5"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44677F79"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planification urbaine (La stratégie)</w:t>
      </w:r>
    </w:p>
    <w:p w14:paraId="5192125B" w14:textId="77777777" w:rsidR="006206D9" w:rsidRPr="00474042" w:rsidRDefault="006206D9" w:rsidP="006206D9">
      <w:pPr>
        <w:numPr>
          <w:ilvl w:val="0"/>
          <w:numId w:val="39"/>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Le Plan Local d'Urbanisme (PLU/PLUi) : Piloter l'élaboration ou la modification du PLU. </w:t>
      </w:r>
    </w:p>
    <w:p w14:paraId="6BD71F3F" w14:textId="77777777" w:rsidR="006206D9" w:rsidRPr="00474042" w:rsidRDefault="006206D9" w:rsidP="006206D9">
      <w:pPr>
        <w:numPr>
          <w:ilvl w:val="0"/>
          <w:numId w:val="39"/>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Représentation de la Commune auprès de l’agglomération</w:t>
      </w:r>
    </w:p>
    <w:p w14:paraId="36D6AD32" w14:textId="77777777" w:rsidR="006206D9" w:rsidRPr="00474042"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p>
    <w:p w14:paraId="64BF3400"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La gestion du droit des sols :</w:t>
      </w:r>
    </w:p>
    <w:p w14:paraId="163ABFDD" w14:textId="77777777" w:rsidR="006206D9" w:rsidRPr="00474042" w:rsidRDefault="006206D9" w:rsidP="006206D9">
      <w:pPr>
        <w:numPr>
          <w:ilvl w:val="0"/>
          <w:numId w:val="40"/>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Permis de construire et d'aménager : Examiner les dossiers de construction (maisons individuelles, immeubles, zones d'activités…).</w:t>
      </w:r>
    </w:p>
    <w:p w14:paraId="66DF4F49" w14:textId="77777777" w:rsidR="006206D9" w:rsidRPr="00474042" w:rsidRDefault="006206D9" w:rsidP="006206D9">
      <w:pPr>
        <w:numPr>
          <w:ilvl w:val="0"/>
          <w:numId w:val="40"/>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Déclarations préalables : Suivre les petits travaux (piscines, clôtures, abris de jardin).</w:t>
      </w:r>
    </w:p>
    <w:p w14:paraId="1FF180BC" w14:textId="77777777" w:rsidR="006206D9" w:rsidRPr="00474042" w:rsidRDefault="006206D9" w:rsidP="006206D9">
      <w:pPr>
        <w:numPr>
          <w:ilvl w:val="0"/>
          <w:numId w:val="40"/>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Autorisations de travaux </w:t>
      </w:r>
    </w:p>
    <w:p w14:paraId="0EE45E47" w14:textId="77777777" w:rsidR="006206D9" w:rsidRPr="00474042" w:rsidRDefault="006206D9" w:rsidP="006206D9">
      <w:pPr>
        <w:numPr>
          <w:ilvl w:val="0"/>
          <w:numId w:val="40"/>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Certificats d'urbanisme : Informer les notaires et les particuliers sur les règles applicables à un terrain.</w:t>
      </w:r>
    </w:p>
    <w:p w14:paraId="6A018330" w14:textId="77777777" w:rsidR="006206D9" w:rsidRPr="00474042"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p>
    <w:p w14:paraId="5712A785"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L'aménagement et l'action foncière</w:t>
      </w:r>
    </w:p>
    <w:p w14:paraId="01B1866B" w14:textId="77777777" w:rsidR="006206D9" w:rsidRPr="00474042" w:rsidRDefault="006206D9" w:rsidP="006206D9">
      <w:pPr>
        <w:numPr>
          <w:ilvl w:val="0"/>
          <w:numId w:val="41"/>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Maîtrise foncière : Identifier les terrains stratégiques que la mairie souhaite acheter pour de futurs projets </w:t>
      </w:r>
    </w:p>
    <w:p w14:paraId="127E55F8" w14:textId="77777777" w:rsidR="006206D9" w:rsidRPr="00474042" w:rsidRDefault="006206D9" w:rsidP="006206D9">
      <w:pPr>
        <w:numPr>
          <w:ilvl w:val="0"/>
          <w:numId w:val="41"/>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Droit de Préemption Urbain (DPU) : Proposer au maire d'exercer le droit de la commune d'acheter prioritairement un bien mis en vente.</w:t>
      </w:r>
    </w:p>
    <w:p w14:paraId="13B4CD30" w14:textId="77777777" w:rsidR="006206D9" w:rsidRPr="00474042" w:rsidRDefault="006206D9" w:rsidP="006206D9">
      <w:pPr>
        <w:numPr>
          <w:ilvl w:val="0"/>
          <w:numId w:val="41"/>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Lotissements et ZAC : Suivre les opérations d'aménagement d'envergure menées par des promoteurs ou des aménageurs publics ou la Commune</w:t>
      </w:r>
    </w:p>
    <w:p w14:paraId="1A30567F"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4B73187C"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VOIRIE </w:t>
      </w:r>
    </w:p>
    <w:p w14:paraId="197F186D"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3BD8DD19" w14:textId="77777777" w:rsidR="006206D9" w:rsidRPr="00474042"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Programme de réfection des voiries et dépendances des voiries </w:t>
      </w:r>
    </w:p>
    <w:p w14:paraId="09A6D736" w14:textId="77777777" w:rsidR="006206D9" w:rsidRPr="00474042"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Programmes de réhabilitations lourdes des voiries et de leur dépendance</w:t>
      </w:r>
    </w:p>
    <w:p w14:paraId="609ADEE6" w14:textId="77777777" w:rsidR="006206D9" w:rsidRPr="00474042"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Travaux liés à la gestion des eaux pluviales urbaines</w:t>
      </w:r>
    </w:p>
    <w:p w14:paraId="306604CF" w14:textId="77777777" w:rsidR="006206D9" w:rsidRPr="00474042"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Éclairage public.</w:t>
      </w:r>
    </w:p>
    <w:p w14:paraId="54D33837" w14:textId="77777777" w:rsidR="006206D9" w:rsidRPr="00474042"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Mobilier urbain </w:t>
      </w:r>
    </w:p>
    <w:p w14:paraId="4620669A" w14:textId="77777777" w:rsidR="006206D9" w:rsidRPr="00474042"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Classement/déclassement des voies</w:t>
      </w:r>
    </w:p>
    <w:p w14:paraId="640D0CDE" w14:textId="77777777" w:rsidR="006206D9" w:rsidRPr="00474042"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 xml:space="preserve">Suivi du tableau de voirie </w:t>
      </w:r>
    </w:p>
    <w:p w14:paraId="63B38234" w14:textId="77777777" w:rsidR="006206D9" w:rsidRPr="004A5F2C" w:rsidRDefault="006206D9" w:rsidP="006206D9">
      <w:pPr>
        <w:numPr>
          <w:ilvl w:val="0"/>
          <w:numId w:val="4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Définition du plan de circulation dans la Commune</w:t>
      </w:r>
    </w:p>
    <w:p w14:paraId="7896F1C2" w14:textId="77777777" w:rsidR="006206D9" w:rsidRPr="00474042"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p>
    <w:p w14:paraId="51C59CC2"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MOBILITES ET ACCESSIBILITE</w:t>
      </w:r>
    </w:p>
    <w:p w14:paraId="251B8CEE" w14:textId="77777777" w:rsidR="006206D9" w:rsidRPr="00474042" w:rsidRDefault="006206D9" w:rsidP="006206D9">
      <w:pPr>
        <w:pStyle w:val="Paragraphedeliste"/>
        <w:numPr>
          <w:ilvl w:val="0"/>
          <w:numId w:val="43"/>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mise en œuvre d’un programme de mobilités douces dans le cadre et en complément du plan pistes cyclables de l’agglomération</w:t>
      </w:r>
    </w:p>
    <w:p w14:paraId="2CFA40C2" w14:textId="77777777" w:rsidR="006206D9" w:rsidRPr="00474042" w:rsidRDefault="006206D9" w:rsidP="006206D9">
      <w:pPr>
        <w:pStyle w:val="Paragraphedeliste"/>
        <w:numPr>
          <w:ilvl w:val="0"/>
          <w:numId w:val="43"/>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mise en œuvre du PAVE</w:t>
      </w:r>
      <w:r>
        <w:rPr>
          <w:rFonts w:asciiTheme="majorHAnsi" w:eastAsia="Times New Roman" w:hAnsiTheme="majorHAnsi" w:cstheme="majorHAnsi"/>
          <w:color w:val="000000"/>
          <w:sz w:val="20"/>
          <w:szCs w:val="20"/>
          <w:lang w:eastAsia="fr-FR"/>
        </w:rPr>
        <w:t xml:space="preserve"> (plan de mise en accessibilité de la voirie et des espaces publics)</w:t>
      </w:r>
    </w:p>
    <w:p w14:paraId="17931218"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0029DE5E" w14:textId="77777777" w:rsidR="006206D9" w:rsidRPr="00474042"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GESTION DU DOMAINE PUBLIC</w:t>
      </w:r>
    </w:p>
    <w:p w14:paraId="61445FBD" w14:textId="77777777" w:rsidR="006206D9" w:rsidRPr="00474042" w:rsidRDefault="006206D9" w:rsidP="006206D9">
      <w:pPr>
        <w:pStyle w:val="Paragraphedeliste"/>
        <w:numPr>
          <w:ilvl w:val="0"/>
          <w:numId w:val="43"/>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permissions de voirie</w:t>
      </w:r>
    </w:p>
    <w:p w14:paraId="1719BA38" w14:textId="77777777" w:rsidR="006206D9" w:rsidRPr="00474042" w:rsidRDefault="006206D9" w:rsidP="006206D9">
      <w:pPr>
        <w:pStyle w:val="Paragraphedeliste"/>
        <w:numPr>
          <w:ilvl w:val="0"/>
          <w:numId w:val="43"/>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occupation temporaire</w:t>
      </w:r>
    </w:p>
    <w:p w14:paraId="5109AF10" w14:textId="77777777" w:rsidR="006206D9" w:rsidRPr="00474042" w:rsidRDefault="006206D9" w:rsidP="006206D9">
      <w:pPr>
        <w:pStyle w:val="Paragraphedeliste"/>
        <w:numPr>
          <w:ilvl w:val="0"/>
          <w:numId w:val="43"/>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474042">
        <w:rPr>
          <w:rFonts w:asciiTheme="majorHAnsi" w:eastAsia="Times New Roman" w:hAnsiTheme="majorHAnsi" w:cstheme="majorHAnsi"/>
          <w:color w:val="000000"/>
          <w:sz w:val="20"/>
          <w:szCs w:val="20"/>
          <w:lang w:eastAsia="fr-FR"/>
        </w:rPr>
        <w:t>élagage et propreté urbaine</w:t>
      </w:r>
    </w:p>
    <w:p w14:paraId="7B8DE5E8" w14:textId="77777777" w:rsidR="006206D9" w:rsidRPr="00AD74FC" w:rsidRDefault="006206D9" w:rsidP="006206D9">
      <w:pPr>
        <w:autoSpaceDE w:val="0"/>
        <w:adjustRightInd w:val="0"/>
        <w:jc w:val="both"/>
        <w:rPr>
          <w:rFonts w:ascii="Arial" w:eastAsia="Times New Roman" w:hAnsi="Arial"/>
          <w:color w:val="000000"/>
          <w:lang w:eastAsia="fr-FR"/>
        </w:rPr>
      </w:pPr>
    </w:p>
    <w:p w14:paraId="0DB9E11B" w14:textId="77777777" w:rsidR="006206D9" w:rsidRPr="00CA2180" w:rsidRDefault="006206D9" w:rsidP="006206D9">
      <w:pPr>
        <w:jc w:val="both"/>
        <w:rPr>
          <w:rFonts w:asciiTheme="majorHAnsi" w:hAnsiTheme="majorHAnsi" w:cstheme="majorHAnsi"/>
          <w:b/>
          <w:bCs/>
          <w:sz w:val="22"/>
          <w:szCs w:val="22"/>
          <w:u w:val="single"/>
        </w:rPr>
      </w:pPr>
      <w:r w:rsidRPr="00CA2180">
        <w:rPr>
          <w:rFonts w:asciiTheme="majorHAnsi" w:hAnsiTheme="majorHAnsi" w:cstheme="majorHAnsi"/>
          <w:b/>
          <w:bCs/>
          <w:sz w:val="22"/>
          <w:szCs w:val="22"/>
          <w:u w:val="single"/>
        </w:rPr>
        <w:t>Isabelle VUACHET 4</w:t>
      </w:r>
      <w:r w:rsidRPr="00CA2180">
        <w:rPr>
          <w:rFonts w:asciiTheme="majorHAnsi" w:hAnsiTheme="majorHAnsi" w:cstheme="majorHAnsi"/>
          <w:b/>
          <w:bCs/>
          <w:sz w:val="22"/>
          <w:szCs w:val="22"/>
          <w:u w:val="single"/>
          <w:vertAlign w:val="superscript"/>
        </w:rPr>
        <w:t>ème</w:t>
      </w:r>
      <w:r w:rsidRPr="00CA2180">
        <w:rPr>
          <w:rFonts w:asciiTheme="majorHAnsi" w:hAnsiTheme="majorHAnsi" w:cstheme="majorHAnsi"/>
          <w:b/>
          <w:bCs/>
          <w:sz w:val="22"/>
          <w:szCs w:val="22"/>
          <w:u w:val="single"/>
        </w:rPr>
        <w:t xml:space="preserve"> adjointe</w:t>
      </w:r>
    </w:p>
    <w:p w14:paraId="2EFD8AF9"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 xml:space="preserve">INFORMATION MUNICIPALE : </w:t>
      </w:r>
    </w:p>
    <w:p w14:paraId="4FC934D8"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74FD19C2"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Le Magazine Municipal et les 4 pages :  Superviser la ligne éditoriale, le choix des sujets et la périodicité du journal de la ville.</w:t>
      </w:r>
    </w:p>
    <w:p w14:paraId="2CD218C5"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Le Site Internet et les Réseaux Sociaux : Piloter la stratégie numérique pour garantir une information en temps réel (alertes météo, travaux, événements…).</w:t>
      </w:r>
    </w:p>
    <w:p w14:paraId="130D099F"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 xml:space="preserve"> Identité Visuelle : Veiller à la cohérence du logo et de la charte graphique sur tous les supports (véhicules communaux, courriers, signalétique)</w:t>
      </w:r>
    </w:p>
    <w:p w14:paraId="7636DA3F"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315F99A6"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COMMUNICATION DE PROXIMITE</w:t>
      </w:r>
    </w:p>
    <w:p w14:paraId="3B964B66"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0FD75695"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 xml:space="preserve">Réunions Publiques : Organiser les temps d'échange avec les habitants pour présenter de grands projets </w:t>
      </w:r>
    </w:p>
    <w:p w14:paraId="53215364"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Campagnes Thématiques : Concevoir des campagnes de sensibilisation (propreté urbaine, civisme, économies d'énergie) ou des campagnes de consultation de la population…</w:t>
      </w:r>
    </w:p>
    <w:p w14:paraId="4089052F"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Relations Presse : Rédiger ou valider les communiqués et dossiers de presse pour les médias locaux et régionaux.</w:t>
      </w:r>
    </w:p>
    <w:p w14:paraId="6398BE74"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75CF54EF"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 xml:space="preserve">SIGNALETIQUE </w:t>
      </w:r>
    </w:p>
    <w:p w14:paraId="2DFA4B23" w14:textId="77777777" w:rsidR="006206D9" w:rsidRPr="00CA2180"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7621505C"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Signalétique d’information locale (SIL) : définition des besoins – relation avec les partenaires</w:t>
      </w:r>
    </w:p>
    <w:p w14:paraId="7714C0AC"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Signalétique tourisme et patrimoine</w:t>
      </w:r>
    </w:p>
    <w:p w14:paraId="72306C02"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 xml:space="preserve">Signalétique commerciale : mettre en œuvre un règlement local de publicité </w:t>
      </w:r>
    </w:p>
    <w:p w14:paraId="46AC8DB9" w14:textId="77777777" w:rsidR="006206D9" w:rsidRPr="00CA2180" w:rsidRDefault="006206D9" w:rsidP="006206D9">
      <w:pPr>
        <w:pStyle w:val="Paragraphedeliste"/>
        <w:numPr>
          <w:ilvl w:val="0"/>
          <w:numId w:val="44"/>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CA2180">
        <w:rPr>
          <w:rFonts w:asciiTheme="majorHAnsi" w:eastAsia="Times New Roman" w:hAnsiTheme="majorHAnsi" w:cstheme="majorHAnsi"/>
          <w:color w:val="000000"/>
          <w:sz w:val="20"/>
          <w:szCs w:val="20"/>
          <w:lang w:eastAsia="fr-FR"/>
        </w:rPr>
        <w:t>Gestion de la signalétique au niveau des giratoires</w:t>
      </w:r>
    </w:p>
    <w:p w14:paraId="64C5DBEE" w14:textId="77777777" w:rsidR="006206D9" w:rsidRPr="00AE4051" w:rsidRDefault="006206D9" w:rsidP="006206D9">
      <w:pPr>
        <w:jc w:val="both"/>
        <w:rPr>
          <w:rFonts w:asciiTheme="majorHAnsi" w:hAnsiTheme="majorHAnsi" w:cstheme="majorHAnsi"/>
          <w:sz w:val="20"/>
          <w:szCs w:val="20"/>
        </w:rPr>
      </w:pPr>
    </w:p>
    <w:p w14:paraId="15931E9E" w14:textId="77777777" w:rsidR="006206D9" w:rsidRPr="00CA2180" w:rsidRDefault="006206D9" w:rsidP="006206D9">
      <w:pPr>
        <w:jc w:val="both"/>
        <w:rPr>
          <w:rFonts w:asciiTheme="majorHAnsi" w:hAnsiTheme="majorHAnsi" w:cstheme="majorHAnsi"/>
          <w:b/>
          <w:bCs/>
          <w:sz w:val="22"/>
          <w:szCs w:val="22"/>
          <w:u w:val="single"/>
        </w:rPr>
      </w:pPr>
      <w:r w:rsidRPr="00CA2180">
        <w:rPr>
          <w:rFonts w:asciiTheme="majorHAnsi" w:hAnsiTheme="majorHAnsi" w:cstheme="majorHAnsi"/>
          <w:b/>
          <w:bCs/>
          <w:sz w:val="22"/>
          <w:szCs w:val="22"/>
          <w:u w:val="single"/>
        </w:rPr>
        <w:t>Georges RIGA 5</w:t>
      </w:r>
      <w:r w:rsidRPr="00CA2180">
        <w:rPr>
          <w:rFonts w:asciiTheme="majorHAnsi" w:hAnsiTheme="majorHAnsi" w:cstheme="majorHAnsi"/>
          <w:b/>
          <w:bCs/>
          <w:sz w:val="22"/>
          <w:szCs w:val="22"/>
          <w:u w:val="single"/>
          <w:vertAlign w:val="superscript"/>
        </w:rPr>
        <w:t>ème</w:t>
      </w:r>
      <w:r w:rsidRPr="00CA2180">
        <w:rPr>
          <w:rFonts w:asciiTheme="majorHAnsi" w:hAnsiTheme="majorHAnsi" w:cstheme="majorHAnsi"/>
          <w:b/>
          <w:bCs/>
          <w:sz w:val="22"/>
          <w:szCs w:val="22"/>
          <w:u w:val="single"/>
        </w:rPr>
        <w:t xml:space="preserve"> adjoint</w:t>
      </w:r>
    </w:p>
    <w:p w14:paraId="480A4F1E"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CONCEPTION ET ORGANISATION DES EVENEMENTS </w:t>
      </w:r>
    </w:p>
    <w:p w14:paraId="4E8A02D2"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Etablissement du calendrier annuel des événements</w:t>
      </w:r>
    </w:p>
    <w:p w14:paraId="1F9B12B9"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Les fêtes traditionnelles : Organisation du 14 juillet (feu d'artifice), des fêtes de fin d'année (marchés de Noël, illuminations), du carnaval ou de la fête de la musique.</w:t>
      </w:r>
    </w:p>
    <w:p w14:paraId="1B2A1448"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Les animations thématiques : Création de brocantes, de cinéma plein air…</w:t>
      </w:r>
    </w:p>
    <w:p w14:paraId="3858D62A"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Coordination associative : soutenir les associations dans l’organisation  des manifestations </w:t>
      </w:r>
    </w:p>
    <w:p w14:paraId="431CD217"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Accueil des nouveaux arrivants : Concevoir l'événement de bienvenue pour présenter les services de la ville aux nouveaux habitants</w:t>
      </w:r>
    </w:p>
    <w:p w14:paraId="43B4851C"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7F636B52"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SOUTIEN AU COMMERCE DE PROXIMITE</w:t>
      </w:r>
    </w:p>
    <w:p w14:paraId="24191510"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Animations commerciales</w:t>
      </w:r>
    </w:p>
    <w:p w14:paraId="7149CC6B"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Relations avec l’agglomération concernant l’implantation d’entreprises sur le PAE des Justices</w:t>
      </w:r>
    </w:p>
    <w:p w14:paraId="37341B42"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relation avec les porteurs de projets </w:t>
      </w:r>
    </w:p>
    <w:p w14:paraId="65068C84"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4749801D"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GESTION DES MARCHES ET FOIRES</w:t>
      </w:r>
    </w:p>
    <w:p w14:paraId="69C4C268"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Définition de la politique de développement des marchés et de leur animation</w:t>
      </w:r>
    </w:p>
    <w:p w14:paraId="3C6302DF"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Suivi et relation avec le prestataire en charge de la gestion des marchés</w:t>
      </w:r>
      <w:r>
        <w:rPr>
          <w:rFonts w:asciiTheme="majorHAnsi" w:eastAsia="Times New Roman" w:hAnsiTheme="majorHAnsi" w:cstheme="majorHAnsi"/>
          <w:color w:val="000000"/>
          <w:sz w:val="20"/>
          <w:szCs w:val="20"/>
          <w:lang w:eastAsia="fr-FR"/>
        </w:rPr>
        <w:t> : a</w:t>
      </w:r>
      <w:r w:rsidRPr="006E2EBF">
        <w:rPr>
          <w:rFonts w:asciiTheme="majorHAnsi" w:eastAsia="Times New Roman" w:hAnsiTheme="majorHAnsi" w:cstheme="majorHAnsi"/>
          <w:color w:val="000000"/>
          <w:sz w:val="20"/>
          <w:szCs w:val="20"/>
          <w:lang w:eastAsia="fr-FR"/>
        </w:rPr>
        <w:t>rbitrer les demandes des commerçants souhaitant s'installer sur le marché hebdomadaire.</w:t>
      </w:r>
    </w:p>
    <w:p w14:paraId="3D71FEDA"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Suivi du respect du règlement du marché  </w:t>
      </w:r>
    </w:p>
    <w:p w14:paraId="594AC2DE"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2422980A"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TOURISME </w:t>
      </w:r>
    </w:p>
    <w:p w14:paraId="5E2F85DB"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Représentation de la commune auprès de l’office de tourisme communautaire</w:t>
      </w:r>
    </w:p>
    <w:p w14:paraId="602F14AC"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valoriser les points de vues, les sentiers de randonnées, les visites thématiques (balades sur site ostréicole…)</w:t>
      </w:r>
    </w:p>
    <w:p w14:paraId="0938FCD4"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valoriser les productions locales </w:t>
      </w:r>
    </w:p>
    <w:p w14:paraId="6A480B88"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68EF5B49" w14:textId="77777777" w:rsidR="006206D9" w:rsidRPr="006E2EBF"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ENVIRONNEMENT </w:t>
      </w:r>
    </w:p>
    <w:p w14:paraId="418DFB87"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Suivi des jardins familiaux</w:t>
      </w:r>
    </w:p>
    <w:p w14:paraId="7EF7351E"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 xml:space="preserve">Transition énergétique et climat : représentation de la Commune au sein du plan climat de l’agglomération, initier des projets communaux </w:t>
      </w:r>
    </w:p>
    <w:p w14:paraId="6CBDC040"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gestion des déchets : suivi du compostage mis en œuvre par la commune, lutter contre les dépôts sauvages, organiser des opérations citoyennes de nettoyage, sensibiliser au compostage</w:t>
      </w:r>
    </w:p>
    <w:p w14:paraId="468536EF"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économie circulaire : représenter la commune au niveau de l’agglomération pour la promotion des initiatives locales</w:t>
      </w:r>
    </w:p>
    <w:p w14:paraId="7F994703"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biodiversité communale : représenter la commune au niveau de la gestion des zones NATURA 2000, l’inventaire des espèces présentes sur la commune…</w:t>
      </w:r>
    </w:p>
    <w:p w14:paraId="36463647" w14:textId="77777777" w:rsidR="006206D9" w:rsidRPr="006E2EBF" w:rsidRDefault="006206D9" w:rsidP="006206D9">
      <w:pPr>
        <w:pStyle w:val="Paragraphedeliste"/>
        <w:numPr>
          <w:ilvl w:val="0"/>
          <w:numId w:val="45"/>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6E2EBF">
        <w:rPr>
          <w:rFonts w:asciiTheme="majorHAnsi" w:eastAsia="Times New Roman" w:hAnsiTheme="majorHAnsi" w:cstheme="majorHAnsi"/>
          <w:color w:val="000000"/>
          <w:sz w:val="20"/>
          <w:szCs w:val="20"/>
          <w:lang w:eastAsia="fr-FR"/>
        </w:rPr>
        <w:t>représentation de la commune pour la gestion des eaux pluviales, des marais doux et auprès des instances ostréicoles</w:t>
      </w:r>
    </w:p>
    <w:p w14:paraId="3E9D02C2" w14:textId="77777777" w:rsidR="006206D9" w:rsidRPr="00EB30CC" w:rsidRDefault="006206D9" w:rsidP="006206D9">
      <w:pPr>
        <w:jc w:val="both"/>
        <w:rPr>
          <w:rFonts w:asciiTheme="majorHAnsi" w:hAnsiTheme="majorHAnsi" w:cstheme="majorHAnsi"/>
          <w:sz w:val="22"/>
          <w:szCs w:val="22"/>
        </w:rPr>
      </w:pPr>
    </w:p>
    <w:p w14:paraId="287F9276" w14:textId="77777777" w:rsidR="006206D9" w:rsidRPr="006E2EBF" w:rsidRDefault="006206D9" w:rsidP="006206D9">
      <w:pPr>
        <w:jc w:val="both"/>
        <w:rPr>
          <w:rFonts w:asciiTheme="majorHAnsi" w:hAnsiTheme="majorHAnsi" w:cstheme="majorHAnsi"/>
          <w:b/>
          <w:bCs/>
          <w:sz w:val="22"/>
          <w:szCs w:val="22"/>
          <w:u w:val="single"/>
        </w:rPr>
      </w:pPr>
      <w:r w:rsidRPr="006E2EBF">
        <w:rPr>
          <w:rFonts w:asciiTheme="majorHAnsi" w:hAnsiTheme="majorHAnsi" w:cstheme="majorHAnsi"/>
          <w:b/>
          <w:bCs/>
          <w:sz w:val="22"/>
          <w:szCs w:val="22"/>
          <w:u w:val="single"/>
        </w:rPr>
        <w:t>Annie BAUD : conseill</w:t>
      </w:r>
      <w:r>
        <w:rPr>
          <w:rFonts w:asciiTheme="majorHAnsi" w:hAnsiTheme="majorHAnsi" w:cstheme="majorHAnsi"/>
          <w:b/>
          <w:bCs/>
          <w:sz w:val="22"/>
          <w:szCs w:val="22"/>
          <w:u w:val="single"/>
        </w:rPr>
        <w:t>ère</w:t>
      </w:r>
      <w:r w:rsidRPr="006E2EBF">
        <w:rPr>
          <w:rFonts w:asciiTheme="majorHAnsi" w:hAnsiTheme="majorHAnsi" w:cstheme="majorHAnsi"/>
          <w:b/>
          <w:bCs/>
          <w:sz w:val="22"/>
          <w:szCs w:val="22"/>
          <w:u w:val="single"/>
        </w:rPr>
        <w:t xml:space="preserve"> délégué</w:t>
      </w:r>
      <w:r>
        <w:rPr>
          <w:rFonts w:asciiTheme="majorHAnsi" w:hAnsiTheme="majorHAnsi" w:cstheme="majorHAnsi"/>
          <w:b/>
          <w:bCs/>
          <w:sz w:val="22"/>
          <w:szCs w:val="22"/>
          <w:u w:val="single"/>
        </w:rPr>
        <w:t>e</w:t>
      </w:r>
    </w:p>
    <w:p w14:paraId="4122855F" w14:textId="77777777" w:rsidR="006206D9" w:rsidRPr="00757374"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Organisation des cérémonies patriotiques</w:t>
      </w:r>
    </w:p>
    <w:p w14:paraId="64635272" w14:textId="77777777" w:rsidR="006206D9" w:rsidRPr="00757374" w:rsidRDefault="006206D9" w:rsidP="006206D9">
      <w:pPr>
        <w:pStyle w:val="Paragraphedeliste"/>
        <w:numPr>
          <w:ilvl w:val="0"/>
          <w:numId w:val="4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assurer la coordination des journées nationales définies par la loi (8 mai, 14 juillet, 11 novembre, etc.).</w:t>
      </w:r>
    </w:p>
    <w:p w14:paraId="515EBD73" w14:textId="77777777" w:rsidR="006206D9" w:rsidRPr="00757374" w:rsidRDefault="006206D9" w:rsidP="006206D9">
      <w:pPr>
        <w:pStyle w:val="Paragraphedeliste"/>
        <w:numPr>
          <w:ilvl w:val="0"/>
          <w:numId w:val="4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 xml:space="preserve"> Superviser la mise en place (sonorisation, pavoisement des édifices publics, préparation des gerbes de fleurs, organisation du vin d’honneur)</w:t>
      </w:r>
    </w:p>
    <w:p w14:paraId="3A96BD0B" w14:textId="77777777" w:rsidR="006206D9" w:rsidRPr="00757374"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43DF27C9" w14:textId="77777777" w:rsidR="006206D9" w:rsidRPr="00757374"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Protocole et réception</w:t>
      </w:r>
    </w:p>
    <w:p w14:paraId="63062D39" w14:textId="77777777" w:rsidR="006206D9" w:rsidRPr="00757374" w:rsidRDefault="006206D9" w:rsidP="006206D9">
      <w:pPr>
        <w:numPr>
          <w:ilvl w:val="0"/>
          <w:numId w:val="46"/>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Inaugurations : Structurer le déroulement de l'inauguration d'un nouveau bâtiment communal (coupé de ruban, dévoilement de plaque, discours…).</w:t>
      </w:r>
    </w:p>
    <w:p w14:paraId="7F01D06D" w14:textId="77777777" w:rsidR="006206D9" w:rsidRPr="00757374" w:rsidRDefault="006206D9" w:rsidP="006206D9">
      <w:pPr>
        <w:numPr>
          <w:ilvl w:val="0"/>
          <w:numId w:val="46"/>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Réceptions officielles : Gérer les invitations, le plan de table et le déroulé des vins d'honneur ou banquets républicains.</w:t>
      </w:r>
    </w:p>
    <w:p w14:paraId="03A5D4F2" w14:textId="77777777" w:rsidR="006206D9" w:rsidRPr="00757374" w:rsidRDefault="006206D9" w:rsidP="006206D9">
      <w:pPr>
        <w:numPr>
          <w:ilvl w:val="0"/>
          <w:numId w:val="46"/>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 xml:space="preserve">Repas des aînés : Gérer les invitations, le plan de table et le déroulé du repas </w:t>
      </w:r>
    </w:p>
    <w:p w14:paraId="0BE6F865" w14:textId="77777777" w:rsidR="006206D9" w:rsidRPr="00757374"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36D4022D" w14:textId="77777777" w:rsidR="006206D9" w:rsidRPr="00757374"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 xml:space="preserve">Aménagement urbain : </w:t>
      </w:r>
    </w:p>
    <w:p w14:paraId="7E6436C2" w14:textId="77777777" w:rsidR="006206D9" w:rsidRPr="00757374" w:rsidRDefault="006206D9" w:rsidP="006206D9">
      <w:pPr>
        <w:pStyle w:val="Paragraphedeliste"/>
        <w:numPr>
          <w:ilvl w:val="0"/>
          <w:numId w:val="47"/>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757374">
        <w:rPr>
          <w:rFonts w:asciiTheme="majorHAnsi" w:eastAsia="Times New Roman" w:hAnsiTheme="majorHAnsi" w:cstheme="majorHAnsi"/>
          <w:color w:val="000000"/>
          <w:sz w:val="20"/>
          <w:szCs w:val="20"/>
          <w:lang w:eastAsia="fr-FR"/>
        </w:rPr>
        <w:t>Fleurissement et décoration de la commune comprenant les décorations pour les différentes périodes de l’année (Noël…)</w:t>
      </w:r>
    </w:p>
    <w:p w14:paraId="6595BC71" w14:textId="77777777" w:rsidR="006206D9" w:rsidRPr="00F9000B" w:rsidRDefault="006206D9" w:rsidP="006206D9">
      <w:pPr>
        <w:pStyle w:val="Paragraphedeliste"/>
        <w:numPr>
          <w:ilvl w:val="0"/>
          <w:numId w:val="47"/>
        </w:numPr>
        <w:suppressAutoHyphens w:val="0"/>
        <w:autoSpaceDE w:val="0"/>
        <w:adjustRightInd w:val="0"/>
        <w:jc w:val="both"/>
        <w:textAlignment w:val="auto"/>
        <w:rPr>
          <w:rFonts w:ascii="Arial" w:eastAsia="Times New Roman" w:hAnsi="Arial"/>
          <w:color w:val="000000"/>
          <w:lang w:eastAsia="fr-FR"/>
        </w:rPr>
      </w:pPr>
      <w:r w:rsidRPr="00757374">
        <w:rPr>
          <w:rFonts w:asciiTheme="majorHAnsi" w:eastAsia="Times New Roman" w:hAnsiTheme="majorHAnsi" w:cstheme="majorHAnsi"/>
          <w:color w:val="000000"/>
          <w:sz w:val="20"/>
          <w:szCs w:val="20"/>
          <w:lang w:eastAsia="fr-FR"/>
        </w:rPr>
        <w:t>Aménagement et entretien des cimetières</w:t>
      </w:r>
      <w:r>
        <w:rPr>
          <w:rFonts w:ascii="Arial" w:eastAsia="Times New Roman" w:hAnsi="Arial"/>
          <w:color w:val="000000"/>
          <w:lang w:eastAsia="fr-FR"/>
        </w:rPr>
        <w:t xml:space="preserve"> </w:t>
      </w:r>
    </w:p>
    <w:p w14:paraId="3C6B2094" w14:textId="77777777" w:rsidR="006206D9" w:rsidRPr="00EB30CC" w:rsidRDefault="006206D9" w:rsidP="006206D9">
      <w:pPr>
        <w:jc w:val="both"/>
        <w:rPr>
          <w:rFonts w:asciiTheme="majorHAnsi" w:hAnsiTheme="majorHAnsi" w:cstheme="majorHAnsi"/>
          <w:sz w:val="22"/>
          <w:szCs w:val="22"/>
        </w:rPr>
      </w:pPr>
    </w:p>
    <w:p w14:paraId="74CDAC52" w14:textId="77777777" w:rsidR="006206D9" w:rsidRPr="004A5F2C" w:rsidRDefault="006206D9" w:rsidP="006206D9">
      <w:pPr>
        <w:jc w:val="both"/>
        <w:rPr>
          <w:rFonts w:asciiTheme="majorHAnsi" w:hAnsiTheme="majorHAnsi" w:cstheme="majorHAnsi"/>
          <w:b/>
          <w:bCs/>
          <w:sz w:val="22"/>
          <w:szCs w:val="22"/>
          <w:u w:val="single"/>
        </w:rPr>
      </w:pPr>
      <w:r w:rsidRPr="00757374">
        <w:rPr>
          <w:rFonts w:asciiTheme="majorHAnsi" w:hAnsiTheme="majorHAnsi" w:cstheme="majorHAnsi"/>
          <w:b/>
          <w:bCs/>
          <w:sz w:val="22"/>
          <w:szCs w:val="22"/>
          <w:u w:val="single"/>
        </w:rPr>
        <w:t>Denis PIERRE : conseiller délégué</w:t>
      </w:r>
    </w:p>
    <w:p w14:paraId="1158CED6" w14:textId="77777777" w:rsidR="006206D9" w:rsidRPr="00FD548B" w:rsidRDefault="006206D9" w:rsidP="006206D9">
      <w:pPr>
        <w:pStyle w:val="Paragraphedeliste"/>
        <w:numPr>
          <w:ilvl w:val="0"/>
          <w:numId w:val="4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FD548B">
        <w:rPr>
          <w:rFonts w:asciiTheme="majorHAnsi" w:eastAsia="Times New Roman" w:hAnsiTheme="majorHAnsi" w:cstheme="majorHAnsi"/>
          <w:color w:val="000000"/>
          <w:sz w:val="20"/>
          <w:szCs w:val="20"/>
          <w:lang w:eastAsia="fr-FR"/>
        </w:rPr>
        <w:t xml:space="preserve">visites de sécurité : Représenter la commune lors des visites de sécurité des établissements privés recevant du Public et des bâtiments communaux. Assister aux exercices PPMS des écoles </w:t>
      </w:r>
    </w:p>
    <w:p w14:paraId="1703A3C3" w14:textId="77777777" w:rsidR="006206D9" w:rsidRPr="00FD548B" w:rsidRDefault="006206D9" w:rsidP="006206D9">
      <w:pPr>
        <w:pStyle w:val="Paragraphedeliste"/>
        <w:autoSpaceDE w:val="0"/>
        <w:adjustRightInd w:val="0"/>
        <w:jc w:val="both"/>
        <w:rPr>
          <w:rFonts w:asciiTheme="majorHAnsi" w:eastAsia="Times New Roman" w:hAnsiTheme="majorHAnsi" w:cstheme="majorHAnsi"/>
          <w:color w:val="000000"/>
          <w:sz w:val="20"/>
          <w:szCs w:val="20"/>
          <w:lang w:eastAsia="fr-FR"/>
        </w:rPr>
      </w:pPr>
    </w:p>
    <w:p w14:paraId="01AE3647" w14:textId="77777777" w:rsidR="006206D9" w:rsidRPr="00FD548B" w:rsidRDefault="006206D9" w:rsidP="006206D9">
      <w:pPr>
        <w:pStyle w:val="Paragraphedeliste"/>
        <w:numPr>
          <w:ilvl w:val="0"/>
          <w:numId w:val="4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FD548B">
        <w:rPr>
          <w:rFonts w:asciiTheme="majorHAnsi" w:eastAsia="Times New Roman" w:hAnsiTheme="majorHAnsi" w:cstheme="majorHAnsi"/>
          <w:color w:val="000000"/>
          <w:sz w:val="20"/>
          <w:szCs w:val="20"/>
          <w:lang w:eastAsia="fr-FR"/>
        </w:rPr>
        <w:t>sécurité publique et de vidéo-protection : définition de la stratégie de déploiement et du suivi des demandes d’autorisations préfectorales</w:t>
      </w:r>
    </w:p>
    <w:p w14:paraId="1364EB62" w14:textId="77777777" w:rsidR="006206D9" w:rsidRPr="00FD548B" w:rsidRDefault="006206D9" w:rsidP="006206D9">
      <w:pPr>
        <w:pStyle w:val="Paragraphedeliste"/>
        <w:rPr>
          <w:rFonts w:asciiTheme="majorHAnsi" w:eastAsia="Times New Roman" w:hAnsiTheme="majorHAnsi" w:cstheme="majorHAnsi"/>
          <w:color w:val="000000"/>
          <w:sz w:val="20"/>
          <w:szCs w:val="20"/>
          <w:lang w:eastAsia="fr-FR"/>
        </w:rPr>
      </w:pPr>
    </w:p>
    <w:p w14:paraId="21A6BAD0" w14:textId="77777777" w:rsidR="006206D9" w:rsidRPr="00FD548B" w:rsidRDefault="006206D9" w:rsidP="006206D9">
      <w:pPr>
        <w:pStyle w:val="Paragraphedeliste"/>
        <w:numPr>
          <w:ilvl w:val="0"/>
          <w:numId w:val="4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FD548B">
        <w:rPr>
          <w:rFonts w:asciiTheme="majorHAnsi" w:eastAsia="Times New Roman" w:hAnsiTheme="majorHAnsi" w:cstheme="majorHAnsi"/>
          <w:color w:val="000000"/>
          <w:sz w:val="20"/>
          <w:szCs w:val="20"/>
          <w:lang w:eastAsia="fr-FR"/>
        </w:rPr>
        <w:t>Organisation de la défense incendie sur la Commune d’ARVERT : mise à jour du schéma de défense incendie, suivi du contrat de maintenance des poteaux incendie,</w:t>
      </w:r>
    </w:p>
    <w:p w14:paraId="14598E7D" w14:textId="77777777" w:rsidR="006206D9" w:rsidRPr="00FD548B" w:rsidRDefault="006206D9" w:rsidP="006206D9">
      <w:pPr>
        <w:pStyle w:val="Paragraphedeliste"/>
        <w:rPr>
          <w:rFonts w:asciiTheme="majorHAnsi" w:eastAsia="Times New Roman" w:hAnsiTheme="majorHAnsi" w:cstheme="majorHAnsi"/>
          <w:color w:val="000000"/>
          <w:sz w:val="20"/>
          <w:szCs w:val="20"/>
          <w:lang w:eastAsia="fr-FR"/>
        </w:rPr>
      </w:pPr>
    </w:p>
    <w:p w14:paraId="4ABC0B7B" w14:textId="77777777" w:rsidR="006206D9" w:rsidRPr="00FD548B" w:rsidRDefault="006206D9" w:rsidP="006206D9">
      <w:pPr>
        <w:pStyle w:val="Paragraphedeliste"/>
        <w:numPr>
          <w:ilvl w:val="0"/>
          <w:numId w:val="4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FD548B">
        <w:rPr>
          <w:rFonts w:asciiTheme="majorHAnsi" w:eastAsia="Times New Roman" w:hAnsiTheme="majorHAnsi" w:cstheme="majorHAnsi"/>
          <w:color w:val="000000"/>
          <w:sz w:val="20"/>
          <w:szCs w:val="20"/>
          <w:lang w:eastAsia="fr-FR"/>
        </w:rPr>
        <w:t xml:space="preserve">Suivi du plan de sauvegarde communal : mise à jour et mise en œuvre d’exercices de simulation </w:t>
      </w:r>
    </w:p>
    <w:p w14:paraId="2B113EC2" w14:textId="77777777" w:rsidR="006206D9" w:rsidRPr="00FD548B" w:rsidRDefault="006206D9" w:rsidP="006206D9">
      <w:pPr>
        <w:pStyle w:val="Paragraphedeliste"/>
        <w:rPr>
          <w:rFonts w:asciiTheme="majorHAnsi" w:eastAsia="Times New Roman" w:hAnsiTheme="majorHAnsi" w:cstheme="majorHAnsi"/>
          <w:color w:val="000000"/>
          <w:sz w:val="20"/>
          <w:szCs w:val="20"/>
          <w:lang w:eastAsia="fr-FR"/>
        </w:rPr>
      </w:pPr>
    </w:p>
    <w:p w14:paraId="4FA1607B" w14:textId="77777777" w:rsidR="006206D9" w:rsidRPr="00FD548B" w:rsidRDefault="006206D9" w:rsidP="006206D9">
      <w:pPr>
        <w:pStyle w:val="Paragraphedeliste"/>
        <w:numPr>
          <w:ilvl w:val="0"/>
          <w:numId w:val="4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FD548B">
        <w:rPr>
          <w:rFonts w:asciiTheme="majorHAnsi" w:eastAsia="Times New Roman" w:hAnsiTheme="majorHAnsi" w:cstheme="majorHAnsi"/>
          <w:color w:val="000000"/>
          <w:sz w:val="20"/>
          <w:szCs w:val="20"/>
          <w:lang w:eastAsia="fr-FR"/>
        </w:rPr>
        <w:t>Correspondant défense :</w:t>
      </w:r>
      <w:r w:rsidRPr="00FD548B">
        <w:rPr>
          <w:rFonts w:asciiTheme="majorHAnsi" w:hAnsiTheme="majorHAnsi" w:cstheme="majorHAnsi"/>
          <w:color w:val="3A3A3A"/>
          <w:sz w:val="20"/>
          <w:szCs w:val="20"/>
          <w:shd w:val="clear" w:color="auto" w:fill="FFFFFF"/>
        </w:rPr>
        <w:t xml:space="preserve"> information et sensibilisation des administrés aux questions de défense - interlocuteur privilégié des autorités civiles et militaires du département et de la région</w:t>
      </w:r>
    </w:p>
    <w:p w14:paraId="7CFF3DE0" w14:textId="77777777" w:rsidR="006206D9" w:rsidRPr="00FD548B" w:rsidRDefault="006206D9" w:rsidP="006206D9">
      <w:pPr>
        <w:pStyle w:val="Paragraphedeliste"/>
        <w:rPr>
          <w:rFonts w:asciiTheme="majorHAnsi" w:eastAsia="Times New Roman" w:hAnsiTheme="majorHAnsi" w:cstheme="majorHAnsi"/>
          <w:color w:val="000000"/>
          <w:sz w:val="20"/>
          <w:szCs w:val="20"/>
          <w:lang w:eastAsia="fr-FR"/>
        </w:rPr>
      </w:pPr>
    </w:p>
    <w:p w14:paraId="66F5A97E" w14:textId="77777777" w:rsidR="006206D9" w:rsidRPr="00FD548B" w:rsidRDefault="006206D9" w:rsidP="006206D9">
      <w:pPr>
        <w:pStyle w:val="Paragraphedeliste"/>
        <w:numPr>
          <w:ilvl w:val="0"/>
          <w:numId w:val="4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FD548B">
        <w:rPr>
          <w:rFonts w:asciiTheme="majorHAnsi" w:eastAsia="Times New Roman" w:hAnsiTheme="majorHAnsi" w:cstheme="majorHAnsi"/>
          <w:color w:val="000000"/>
          <w:sz w:val="20"/>
          <w:szCs w:val="20"/>
          <w:lang w:eastAsia="fr-FR"/>
        </w:rPr>
        <w:t>Protection du système informatique communal.</w:t>
      </w:r>
    </w:p>
    <w:p w14:paraId="79742EFF" w14:textId="77777777" w:rsidR="006206D9" w:rsidRPr="00FD548B" w:rsidRDefault="006206D9" w:rsidP="006206D9">
      <w:pPr>
        <w:pStyle w:val="Paragraphedeliste"/>
        <w:rPr>
          <w:rFonts w:asciiTheme="majorHAnsi" w:eastAsia="Times New Roman" w:hAnsiTheme="majorHAnsi" w:cstheme="majorHAnsi"/>
          <w:color w:val="000000"/>
          <w:sz w:val="20"/>
          <w:szCs w:val="20"/>
          <w:lang w:eastAsia="fr-FR"/>
        </w:rPr>
      </w:pPr>
    </w:p>
    <w:p w14:paraId="793BDFE0" w14:textId="77777777" w:rsidR="006206D9" w:rsidRPr="00FD548B" w:rsidRDefault="006206D9" w:rsidP="006206D9">
      <w:pPr>
        <w:pStyle w:val="Paragraphedeliste"/>
        <w:numPr>
          <w:ilvl w:val="0"/>
          <w:numId w:val="48"/>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FD548B">
        <w:rPr>
          <w:rFonts w:asciiTheme="majorHAnsi" w:eastAsia="Times New Roman" w:hAnsiTheme="majorHAnsi" w:cstheme="majorHAnsi"/>
          <w:color w:val="000000"/>
          <w:sz w:val="20"/>
          <w:szCs w:val="20"/>
          <w:lang w:eastAsia="fr-FR"/>
        </w:rPr>
        <w:t>Maître de cérémonies commémoratives officielles : conduire les étapes de la cérémonie</w:t>
      </w:r>
    </w:p>
    <w:p w14:paraId="09087C4E" w14:textId="77777777" w:rsidR="006206D9" w:rsidRPr="00EB30CC" w:rsidRDefault="006206D9" w:rsidP="006206D9">
      <w:pPr>
        <w:jc w:val="both"/>
        <w:rPr>
          <w:rFonts w:asciiTheme="majorHAnsi" w:hAnsiTheme="majorHAnsi" w:cstheme="majorHAnsi"/>
          <w:sz w:val="22"/>
          <w:szCs w:val="22"/>
        </w:rPr>
      </w:pPr>
    </w:p>
    <w:p w14:paraId="25956D6A" w14:textId="77777777" w:rsidR="006206D9" w:rsidRPr="004A5F2C" w:rsidRDefault="006206D9" w:rsidP="006206D9">
      <w:pPr>
        <w:jc w:val="both"/>
        <w:rPr>
          <w:rFonts w:asciiTheme="majorHAnsi" w:hAnsiTheme="majorHAnsi" w:cstheme="majorHAnsi"/>
          <w:b/>
          <w:bCs/>
          <w:sz w:val="22"/>
          <w:szCs w:val="22"/>
          <w:u w:val="single"/>
        </w:rPr>
      </w:pPr>
      <w:r w:rsidRPr="00E3715C">
        <w:rPr>
          <w:rFonts w:asciiTheme="majorHAnsi" w:hAnsiTheme="majorHAnsi" w:cstheme="majorHAnsi"/>
          <w:b/>
          <w:bCs/>
          <w:sz w:val="22"/>
          <w:szCs w:val="22"/>
          <w:u w:val="single"/>
        </w:rPr>
        <w:t>Christine SCHNEIDER : conseillère déléguée</w:t>
      </w:r>
    </w:p>
    <w:p w14:paraId="7093545F" w14:textId="77777777" w:rsidR="006206D9" w:rsidRPr="00E3715C"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r w:rsidRPr="00E3715C">
        <w:rPr>
          <w:rFonts w:asciiTheme="majorHAnsi" w:eastAsia="Times New Roman" w:hAnsiTheme="majorHAnsi" w:cstheme="majorHAnsi"/>
          <w:b/>
          <w:bCs/>
          <w:color w:val="000000"/>
          <w:sz w:val="20"/>
          <w:szCs w:val="20"/>
          <w:lang w:eastAsia="fr-FR"/>
        </w:rPr>
        <w:t>La gestion du site de la Maison de la Source :</w:t>
      </w:r>
      <w:r w:rsidRPr="00E3715C">
        <w:rPr>
          <w:rFonts w:asciiTheme="majorHAnsi" w:eastAsia="Times New Roman" w:hAnsiTheme="majorHAnsi" w:cstheme="majorHAnsi"/>
          <w:color w:val="000000"/>
          <w:sz w:val="20"/>
          <w:szCs w:val="20"/>
          <w:lang w:eastAsia="fr-FR"/>
        </w:rPr>
        <w:t xml:space="preserve"> </w:t>
      </w:r>
    </w:p>
    <w:p w14:paraId="5F18AAAF" w14:textId="77777777" w:rsidR="006206D9" w:rsidRPr="00E3715C"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r w:rsidRPr="00E3715C">
        <w:rPr>
          <w:rFonts w:asciiTheme="majorHAnsi" w:eastAsia="Times New Roman" w:hAnsiTheme="majorHAnsi" w:cstheme="majorHAnsi"/>
          <w:color w:val="000000"/>
          <w:sz w:val="20"/>
          <w:szCs w:val="20"/>
          <w:lang w:eastAsia="fr-FR"/>
        </w:rPr>
        <w:t>Veiller au bon fonctionnement matériel de la structure (accueil, locaux, entretien).</w:t>
      </w:r>
    </w:p>
    <w:p w14:paraId="5058E440" w14:textId="77777777" w:rsidR="006206D9" w:rsidRPr="00E3715C"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r w:rsidRPr="00E3715C">
        <w:rPr>
          <w:rFonts w:asciiTheme="majorHAnsi" w:eastAsia="Times New Roman" w:hAnsiTheme="majorHAnsi" w:cstheme="majorHAnsi"/>
          <w:color w:val="000000"/>
          <w:sz w:val="20"/>
          <w:szCs w:val="20"/>
          <w:lang w:eastAsia="fr-FR"/>
        </w:rPr>
        <w:t xml:space="preserve">La coordination des permanences : Organiser l'accueil des partenaires extérieurs </w:t>
      </w:r>
    </w:p>
    <w:p w14:paraId="7D393B92" w14:textId="77777777" w:rsidR="006206D9" w:rsidRPr="00E3715C"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r w:rsidRPr="00E3715C">
        <w:rPr>
          <w:rFonts w:asciiTheme="majorHAnsi" w:eastAsia="Times New Roman" w:hAnsiTheme="majorHAnsi" w:cstheme="majorHAnsi"/>
          <w:color w:val="000000"/>
          <w:sz w:val="20"/>
          <w:szCs w:val="20"/>
          <w:lang w:eastAsia="fr-FR"/>
        </w:rPr>
        <w:t xml:space="preserve">L'animation de la structure : Piloter les projets transversaux et les ateliers en direction de la population </w:t>
      </w:r>
    </w:p>
    <w:p w14:paraId="17AF4574" w14:textId="77777777" w:rsidR="006206D9" w:rsidRPr="00E3715C" w:rsidRDefault="006206D9" w:rsidP="006206D9">
      <w:pPr>
        <w:autoSpaceDE w:val="0"/>
        <w:adjustRightInd w:val="0"/>
        <w:ind w:left="720"/>
        <w:jc w:val="both"/>
        <w:rPr>
          <w:rFonts w:asciiTheme="majorHAnsi" w:eastAsia="Times New Roman" w:hAnsiTheme="majorHAnsi" w:cstheme="majorHAnsi"/>
          <w:color w:val="000000"/>
          <w:sz w:val="20"/>
          <w:szCs w:val="20"/>
          <w:lang w:eastAsia="fr-FR"/>
        </w:rPr>
      </w:pPr>
      <w:r w:rsidRPr="00E3715C">
        <w:rPr>
          <w:rFonts w:asciiTheme="majorHAnsi" w:eastAsia="Times New Roman" w:hAnsiTheme="majorHAnsi" w:cstheme="majorHAnsi"/>
          <w:color w:val="000000"/>
          <w:sz w:val="20"/>
          <w:szCs w:val="20"/>
          <w:lang w:eastAsia="fr-FR"/>
        </w:rPr>
        <w:t>Impulser l’action heure civique en direction de la population</w:t>
      </w:r>
    </w:p>
    <w:p w14:paraId="3A083EE5" w14:textId="77777777" w:rsidR="006206D9" w:rsidRDefault="006206D9" w:rsidP="006206D9">
      <w:pPr>
        <w:jc w:val="both"/>
        <w:rPr>
          <w:rFonts w:asciiTheme="majorHAnsi" w:hAnsiTheme="majorHAnsi" w:cstheme="majorHAnsi"/>
          <w:sz w:val="22"/>
          <w:szCs w:val="22"/>
        </w:rPr>
      </w:pPr>
    </w:p>
    <w:p w14:paraId="6961A32B" w14:textId="77777777" w:rsidR="006206D9" w:rsidRPr="004A5F2C" w:rsidRDefault="006206D9" w:rsidP="006206D9">
      <w:pPr>
        <w:jc w:val="both"/>
        <w:rPr>
          <w:rFonts w:asciiTheme="majorHAnsi" w:hAnsiTheme="majorHAnsi" w:cstheme="majorHAnsi"/>
          <w:b/>
          <w:bCs/>
          <w:sz w:val="22"/>
          <w:szCs w:val="22"/>
          <w:u w:val="single"/>
        </w:rPr>
      </w:pPr>
      <w:r w:rsidRPr="00B90AB7">
        <w:rPr>
          <w:rFonts w:asciiTheme="majorHAnsi" w:hAnsiTheme="majorHAnsi" w:cstheme="majorHAnsi"/>
          <w:b/>
          <w:bCs/>
          <w:sz w:val="22"/>
          <w:szCs w:val="22"/>
          <w:u w:val="single"/>
        </w:rPr>
        <w:t>Sylvie BREUGNOT : conseillère déléguée</w:t>
      </w:r>
    </w:p>
    <w:p w14:paraId="61BD8980" w14:textId="77777777" w:rsidR="006206D9" w:rsidRPr="00B90AB7"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 xml:space="preserve">Pilotage du CCAS </w:t>
      </w:r>
    </w:p>
    <w:p w14:paraId="3F50EE62" w14:textId="77777777" w:rsidR="006206D9" w:rsidRPr="00B90AB7" w:rsidRDefault="006206D9" w:rsidP="006206D9">
      <w:pPr>
        <w:pStyle w:val="Paragraphedeliste"/>
        <w:numPr>
          <w:ilvl w:val="0"/>
          <w:numId w:val="49"/>
        </w:numPr>
        <w:suppressAutoHyphens w:val="0"/>
        <w:autoSpaceDE w:val="0"/>
        <w:adjustRightInd w:val="0"/>
        <w:spacing w:line="276" w:lineRule="auto"/>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Animation du Conseil d'Administration : elle prépare et anime les séances du CA du CCAS (composé d'élus et de représentants de la société civile : associations de handicap, de seniors, de lutte contre l'exclusion).</w:t>
      </w:r>
    </w:p>
    <w:p w14:paraId="1ED5FB3F" w14:textId="77777777" w:rsidR="006206D9" w:rsidRPr="00B90AB7" w:rsidRDefault="006206D9" w:rsidP="006206D9">
      <w:pPr>
        <w:pStyle w:val="Paragraphedeliste"/>
        <w:numPr>
          <w:ilvl w:val="0"/>
          <w:numId w:val="49"/>
        </w:numPr>
        <w:suppressAutoHyphens w:val="0"/>
        <w:autoSpaceDE w:val="0"/>
        <w:adjustRightInd w:val="0"/>
        <w:spacing w:line="276" w:lineRule="auto"/>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Gestion budgétaire : elle gère le budget propre du CCAS (subvention de la ville, dons, legs) et suit les dépenses d'aide sociale.</w:t>
      </w:r>
    </w:p>
    <w:p w14:paraId="12146AF8" w14:textId="77777777" w:rsidR="006206D9" w:rsidRPr="00B90AB7" w:rsidRDefault="006206D9" w:rsidP="006206D9">
      <w:pPr>
        <w:pStyle w:val="Paragraphedeliste"/>
        <w:numPr>
          <w:ilvl w:val="0"/>
          <w:numId w:val="49"/>
        </w:numPr>
        <w:suppressAutoHyphens w:val="0"/>
        <w:autoSpaceDE w:val="0"/>
        <w:adjustRightInd w:val="0"/>
        <w:spacing w:line="276" w:lineRule="auto"/>
        <w:jc w:val="both"/>
        <w:textAlignment w:val="auto"/>
        <w:rPr>
          <w:rFonts w:asciiTheme="majorHAnsi" w:eastAsia="Times New Roman" w:hAnsiTheme="majorHAnsi" w:cstheme="majorHAnsi"/>
          <w:color w:val="000000"/>
          <w:sz w:val="20"/>
          <w:szCs w:val="20"/>
          <w:lang w:eastAsia="fr-FR"/>
        </w:rPr>
      </w:pPr>
    </w:p>
    <w:p w14:paraId="34585FB8" w14:textId="77777777" w:rsidR="006206D9" w:rsidRPr="00B90AB7"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accompagnement des publics fragiles</w:t>
      </w:r>
    </w:p>
    <w:p w14:paraId="3D5CF574" w14:textId="77777777" w:rsidR="006206D9" w:rsidRPr="00B90AB7" w:rsidRDefault="006206D9" w:rsidP="006206D9">
      <w:pPr>
        <w:numPr>
          <w:ilvl w:val="0"/>
          <w:numId w:val="50"/>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Lutte contre la précarité : Supervision des aides d'urgence (secours alimentaires, aides au paiement des factures d'énergie, micro-crédit social).</w:t>
      </w:r>
    </w:p>
    <w:p w14:paraId="3241344A" w14:textId="77777777" w:rsidR="006206D9" w:rsidRPr="00B90AB7" w:rsidRDefault="006206D9" w:rsidP="006206D9">
      <w:pPr>
        <w:numPr>
          <w:ilvl w:val="0"/>
          <w:numId w:val="50"/>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Instruction des dossiers : Veiller à l'accompagnement des usagers pour l'obtention des aides légales (RSA, APA pour les personnes âgées, PCH pour le handicap).</w:t>
      </w:r>
    </w:p>
    <w:p w14:paraId="0A7FC9DC" w14:textId="77777777" w:rsidR="006206D9" w:rsidRPr="00B90AB7" w:rsidRDefault="006206D9" w:rsidP="006206D9">
      <w:pPr>
        <w:autoSpaceDE w:val="0"/>
        <w:adjustRightInd w:val="0"/>
        <w:jc w:val="both"/>
        <w:rPr>
          <w:rFonts w:asciiTheme="majorHAnsi" w:eastAsia="Times New Roman" w:hAnsiTheme="majorHAnsi" w:cstheme="majorHAnsi"/>
          <w:color w:val="000000"/>
          <w:sz w:val="20"/>
          <w:szCs w:val="20"/>
          <w:lang w:eastAsia="fr-FR"/>
        </w:rPr>
      </w:pPr>
    </w:p>
    <w:p w14:paraId="636FC1A1" w14:textId="77777777" w:rsidR="006206D9" w:rsidRPr="00B90AB7"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Partenariats et réseau local</w:t>
      </w:r>
    </w:p>
    <w:p w14:paraId="51642CFB" w14:textId="77777777" w:rsidR="006206D9" w:rsidRDefault="006206D9" w:rsidP="006206D9">
      <w:pPr>
        <w:numPr>
          <w:ilvl w:val="0"/>
          <w:numId w:val="51"/>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 xml:space="preserve">Relations avec les partenaires : Travail étroit avec le Conseil Départemental (chef de file du social), la CAF, les bailleurs sociaux et les associations locales </w:t>
      </w:r>
    </w:p>
    <w:p w14:paraId="0B1E7DD1" w14:textId="77777777" w:rsidR="006206D9" w:rsidRPr="00B90AB7" w:rsidRDefault="006206D9" w:rsidP="006206D9">
      <w:pPr>
        <w:numPr>
          <w:ilvl w:val="0"/>
          <w:numId w:val="51"/>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Logement social : participation aux commissions d'attribution des logements sociaux</w:t>
      </w:r>
    </w:p>
    <w:p w14:paraId="2BCD6C3B" w14:textId="77777777" w:rsidR="006206D9" w:rsidRDefault="006206D9" w:rsidP="006206D9">
      <w:pPr>
        <w:jc w:val="both"/>
        <w:rPr>
          <w:rFonts w:asciiTheme="majorHAnsi" w:hAnsiTheme="majorHAnsi" w:cstheme="majorHAnsi"/>
          <w:sz w:val="22"/>
          <w:szCs w:val="22"/>
        </w:rPr>
      </w:pPr>
    </w:p>
    <w:p w14:paraId="02BDDAD8" w14:textId="77777777" w:rsidR="006206D9" w:rsidRPr="004A5F2C" w:rsidRDefault="006206D9" w:rsidP="006206D9">
      <w:pPr>
        <w:jc w:val="both"/>
        <w:rPr>
          <w:rFonts w:asciiTheme="majorHAnsi" w:hAnsiTheme="majorHAnsi" w:cstheme="majorHAnsi"/>
          <w:b/>
          <w:bCs/>
          <w:sz w:val="22"/>
          <w:szCs w:val="22"/>
          <w:u w:val="single"/>
        </w:rPr>
      </w:pPr>
      <w:r w:rsidRPr="00B90AB7">
        <w:rPr>
          <w:rFonts w:asciiTheme="majorHAnsi" w:hAnsiTheme="majorHAnsi" w:cstheme="majorHAnsi"/>
          <w:b/>
          <w:bCs/>
          <w:sz w:val="22"/>
          <w:szCs w:val="22"/>
          <w:u w:val="single"/>
        </w:rPr>
        <w:t>Didier ARCHAMBEAU : conseiller délégué</w:t>
      </w:r>
    </w:p>
    <w:p w14:paraId="488147EA" w14:textId="77777777" w:rsidR="006206D9" w:rsidRPr="00B90AB7"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 xml:space="preserve">Gestion et entretien du patrimoine : </w:t>
      </w:r>
    </w:p>
    <w:p w14:paraId="22B0C5BC" w14:textId="77777777" w:rsidR="006206D9" w:rsidRPr="00B90AB7" w:rsidRDefault="006206D9" w:rsidP="006206D9">
      <w:pPr>
        <w:pStyle w:val="Paragraphedeliste"/>
        <w:numPr>
          <w:ilvl w:val="0"/>
          <w:numId w:val="53"/>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définition des priorités d’interventions à partir du suivi de l’état des bâtiments élaborés par les services communaux dans le cadre du décret tertiaire et suite aux études thermiques réalisées sur les bâtiments communaux, dans le cadre de mises aux normes ou de l’entretien courant suite à des pathologies constatées</w:t>
      </w:r>
    </w:p>
    <w:p w14:paraId="729E9316" w14:textId="77777777" w:rsidR="006206D9" w:rsidRPr="00B90AB7" w:rsidRDefault="006206D9" w:rsidP="006206D9">
      <w:pPr>
        <w:pStyle w:val="Paragraphedeliste"/>
        <w:numPr>
          <w:ilvl w:val="0"/>
          <w:numId w:val="53"/>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Planification des gros travaux sur plusieurs années pour lisser les dépenses budgétaires.</w:t>
      </w:r>
    </w:p>
    <w:p w14:paraId="487DB25F" w14:textId="77777777" w:rsidR="006206D9" w:rsidRPr="00B90AB7" w:rsidRDefault="006206D9" w:rsidP="006206D9">
      <w:pPr>
        <w:pStyle w:val="Paragraphedeliste"/>
        <w:autoSpaceDE w:val="0"/>
        <w:adjustRightInd w:val="0"/>
        <w:jc w:val="both"/>
        <w:rPr>
          <w:rFonts w:asciiTheme="majorHAnsi" w:eastAsia="Times New Roman" w:hAnsiTheme="majorHAnsi" w:cstheme="majorHAnsi"/>
          <w:color w:val="000000"/>
          <w:sz w:val="20"/>
          <w:szCs w:val="20"/>
          <w:lang w:eastAsia="fr-FR"/>
        </w:rPr>
      </w:pPr>
    </w:p>
    <w:p w14:paraId="1930B843" w14:textId="77777777" w:rsidR="006206D9" w:rsidRPr="00B90AB7" w:rsidRDefault="006206D9" w:rsidP="006206D9">
      <w:pPr>
        <w:autoSpaceDE w:val="0"/>
        <w:adjustRightInd w:val="0"/>
        <w:jc w:val="both"/>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Maîtrise d'ouvrage et suivi de travaux – pilotage des opérations lors de constructions ou de rénovations importantes</w:t>
      </w:r>
    </w:p>
    <w:p w14:paraId="7D199C55" w14:textId="77777777" w:rsidR="006206D9" w:rsidRPr="00B90AB7" w:rsidRDefault="006206D9" w:rsidP="006206D9">
      <w:pPr>
        <w:numPr>
          <w:ilvl w:val="0"/>
          <w:numId w:val="5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Définition des besoins : Élaborer le cahier des charges avec les services administratifs et techniques.</w:t>
      </w:r>
    </w:p>
    <w:p w14:paraId="5A8F5958" w14:textId="77777777" w:rsidR="006206D9" w:rsidRPr="00B90AB7" w:rsidRDefault="006206D9" w:rsidP="006206D9">
      <w:pPr>
        <w:numPr>
          <w:ilvl w:val="0"/>
          <w:numId w:val="5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Suivi de chantier : Participer aux réunions de chantier, s'assurer du respect des délais et de la conformité des travaux par rapport au budget voté.</w:t>
      </w:r>
    </w:p>
    <w:p w14:paraId="48637789" w14:textId="77777777" w:rsidR="006206D9" w:rsidRPr="00B90AB7" w:rsidRDefault="006206D9" w:rsidP="006206D9">
      <w:pPr>
        <w:numPr>
          <w:ilvl w:val="0"/>
          <w:numId w:val="5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Relations avec les prestataires : Dialoguer avec les architectes, les maîtres d'œuvre et les entreprises du BTP.</w:t>
      </w:r>
    </w:p>
    <w:p w14:paraId="2AED9232" w14:textId="77777777" w:rsidR="006206D9" w:rsidRDefault="006206D9" w:rsidP="006206D9">
      <w:pPr>
        <w:numPr>
          <w:ilvl w:val="0"/>
          <w:numId w:val="52"/>
        </w:num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sidRPr="00B90AB7">
        <w:rPr>
          <w:rFonts w:asciiTheme="majorHAnsi" w:eastAsia="Times New Roman" w:hAnsiTheme="majorHAnsi" w:cstheme="majorHAnsi"/>
          <w:color w:val="000000"/>
          <w:sz w:val="20"/>
          <w:szCs w:val="20"/>
          <w:lang w:eastAsia="fr-FR"/>
        </w:rPr>
        <w:t>Marchés publics : Collaborer avec les services pour la passation des marchés de travaux ou de maîtrise d'œuvre.</w:t>
      </w:r>
    </w:p>
    <w:p w14:paraId="770E5051"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7B2C308E"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694F9E9C"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Pr>
          <w:rFonts w:asciiTheme="majorHAnsi" w:eastAsia="Times New Roman" w:hAnsiTheme="majorHAnsi" w:cstheme="majorHAnsi"/>
          <w:color w:val="000000"/>
          <w:sz w:val="20"/>
          <w:szCs w:val="20"/>
          <w:lang w:eastAsia="fr-FR"/>
        </w:rPr>
        <w:t>L’ordre du jour étant épuisé, la séance est levée à 20 h 20</w:t>
      </w:r>
    </w:p>
    <w:p w14:paraId="2E84BD96"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3569E116"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Pr>
          <w:rFonts w:asciiTheme="majorHAnsi" w:eastAsia="Times New Roman" w:hAnsiTheme="majorHAnsi" w:cstheme="majorHAnsi"/>
          <w:color w:val="000000"/>
          <w:sz w:val="20"/>
          <w:szCs w:val="20"/>
          <w:lang w:eastAsia="fr-FR"/>
        </w:rPr>
        <w:t>Le secrétaire de séance</w:t>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t>Le Maire</w:t>
      </w:r>
    </w:p>
    <w:p w14:paraId="39ECC84F"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r>
        <w:rPr>
          <w:rFonts w:asciiTheme="majorHAnsi" w:eastAsia="Times New Roman" w:hAnsiTheme="majorHAnsi" w:cstheme="majorHAnsi"/>
          <w:color w:val="000000"/>
          <w:sz w:val="20"/>
          <w:szCs w:val="20"/>
          <w:lang w:eastAsia="fr-FR"/>
        </w:rPr>
        <w:t>Emmanuelle DENIS</w:t>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r>
      <w:r>
        <w:rPr>
          <w:rFonts w:asciiTheme="majorHAnsi" w:eastAsia="Times New Roman" w:hAnsiTheme="majorHAnsi" w:cstheme="majorHAnsi"/>
          <w:color w:val="000000"/>
          <w:sz w:val="20"/>
          <w:szCs w:val="20"/>
          <w:lang w:eastAsia="fr-FR"/>
        </w:rPr>
        <w:tab/>
        <w:t>Marie Christine PERAUDEAU</w:t>
      </w:r>
    </w:p>
    <w:p w14:paraId="4BCD44D5"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1CD679D2"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6B0C29FB"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4CB360F8"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189BDB65"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2E3C683E"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5E77CEFD"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354CB027"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5A0EA5C1"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7EF9B1EE"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4C2BE8FA"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4B959FDA"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462250A7"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2D7CE412" w14:textId="77777777" w:rsidR="006206D9" w:rsidRDefault="006206D9" w:rsidP="006206D9">
      <w:pPr>
        <w:suppressAutoHyphens w:val="0"/>
        <w:autoSpaceDE w:val="0"/>
        <w:adjustRightInd w:val="0"/>
        <w:jc w:val="both"/>
        <w:textAlignment w:val="auto"/>
        <w:rPr>
          <w:rFonts w:asciiTheme="majorHAnsi" w:eastAsia="Times New Roman" w:hAnsiTheme="majorHAnsi" w:cstheme="majorHAnsi"/>
          <w:color w:val="000000"/>
          <w:sz w:val="20"/>
          <w:szCs w:val="20"/>
          <w:lang w:eastAsia="fr-FR"/>
        </w:rPr>
      </w:pPr>
    </w:p>
    <w:p w14:paraId="562A363F" w14:textId="77777777" w:rsidR="006206D9" w:rsidRDefault="006206D9">
      <w:pPr>
        <w:rPr>
          <w:rFonts w:hint="eastAsia"/>
        </w:rPr>
      </w:pPr>
    </w:p>
    <w:sectPr w:rsidR="006206D9" w:rsidSect="006206D9">
      <w:pgSz w:w="11906" w:h="16838"/>
      <w:pgMar w:top="720" w:right="567"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rianne">
    <w:altName w:val="Calibri"/>
    <w:charset w:val="00"/>
    <w:family w:val="moder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271"/>
    <w:multiLevelType w:val="multilevel"/>
    <w:tmpl w:val="FFA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B5B0F"/>
    <w:multiLevelType w:val="multilevel"/>
    <w:tmpl w:val="52BA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4B8C"/>
    <w:multiLevelType w:val="hybridMultilevel"/>
    <w:tmpl w:val="99327C7E"/>
    <w:lvl w:ilvl="0" w:tplc="EDD6B8D6">
      <w:start w:val="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51D8C"/>
    <w:multiLevelType w:val="multilevel"/>
    <w:tmpl w:val="72AA6E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76978C6"/>
    <w:multiLevelType w:val="multilevel"/>
    <w:tmpl w:val="2D9A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4AFE"/>
    <w:multiLevelType w:val="multilevel"/>
    <w:tmpl w:val="4F8C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D6E6B"/>
    <w:multiLevelType w:val="multilevel"/>
    <w:tmpl w:val="9FBA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F0B0A"/>
    <w:multiLevelType w:val="multilevel"/>
    <w:tmpl w:val="41C6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F785F"/>
    <w:multiLevelType w:val="multilevel"/>
    <w:tmpl w:val="4662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225C30"/>
    <w:multiLevelType w:val="hybridMultilevel"/>
    <w:tmpl w:val="6C683762"/>
    <w:lvl w:ilvl="0" w:tplc="CF4C485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892E8D"/>
    <w:multiLevelType w:val="hybridMultilevel"/>
    <w:tmpl w:val="524207D0"/>
    <w:lvl w:ilvl="0" w:tplc="0B923BC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D109F5"/>
    <w:multiLevelType w:val="multilevel"/>
    <w:tmpl w:val="3478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3557D0"/>
    <w:multiLevelType w:val="multilevel"/>
    <w:tmpl w:val="405C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5C2232"/>
    <w:multiLevelType w:val="hybridMultilevel"/>
    <w:tmpl w:val="672C6E6A"/>
    <w:lvl w:ilvl="0" w:tplc="D1648C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DA1181"/>
    <w:multiLevelType w:val="multilevel"/>
    <w:tmpl w:val="7A14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B6626"/>
    <w:multiLevelType w:val="hybridMultilevel"/>
    <w:tmpl w:val="743ECEDC"/>
    <w:lvl w:ilvl="0" w:tplc="06BA63A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CC4564"/>
    <w:multiLevelType w:val="multilevel"/>
    <w:tmpl w:val="873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E6F73"/>
    <w:multiLevelType w:val="multilevel"/>
    <w:tmpl w:val="B1EE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D4E79"/>
    <w:multiLevelType w:val="multilevel"/>
    <w:tmpl w:val="7A664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9B7D6C"/>
    <w:multiLevelType w:val="multilevel"/>
    <w:tmpl w:val="D396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486853"/>
    <w:multiLevelType w:val="hybridMultilevel"/>
    <w:tmpl w:val="EC1EE328"/>
    <w:lvl w:ilvl="0" w:tplc="F7AE58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4C43F5"/>
    <w:multiLevelType w:val="hybridMultilevel"/>
    <w:tmpl w:val="AF087536"/>
    <w:lvl w:ilvl="0" w:tplc="F64440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7AB6079"/>
    <w:multiLevelType w:val="multilevel"/>
    <w:tmpl w:val="7F9C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C96650"/>
    <w:multiLevelType w:val="multilevel"/>
    <w:tmpl w:val="8B50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875EC"/>
    <w:multiLevelType w:val="multilevel"/>
    <w:tmpl w:val="534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72384F"/>
    <w:multiLevelType w:val="multilevel"/>
    <w:tmpl w:val="B7F8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D6857"/>
    <w:multiLevelType w:val="multilevel"/>
    <w:tmpl w:val="5BCE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C27B41"/>
    <w:multiLevelType w:val="multilevel"/>
    <w:tmpl w:val="6492C2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3E9630EA"/>
    <w:multiLevelType w:val="multilevel"/>
    <w:tmpl w:val="8FD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6C22FE"/>
    <w:multiLevelType w:val="multilevel"/>
    <w:tmpl w:val="382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CB6675"/>
    <w:multiLevelType w:val="multilevel"/>
    <w:tmpl w:val="DFAA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830E1B"/>
    <w:multiLevelType w:val="multilevel"/>
    <w:tmpl w:val="AC40BE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70" w:hanging="3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8158F8"/>
    <w:multiLevelType w:val="hybridMultilevel"/>
    <w:tmpl w:val="B0204014"/>
    <w:lvl w:ilvl="0" w:tplc="90B0191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1F4490"/>
    <w:multiLevelType w:val="multilevel"/>
    <w:tmpl w:val="3A94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E67744"/>
    <w:multiLevelType w:val="multilevel"/>
    <w:tmpl w:val="9CBE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866823"/>
    <w:multiLevelType w:val="multilevel"/>
    <w:tmpl w:val="B276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C4B44"/>
    <w:multiLevelType w:val="hybridMultilevel"/>
    <w:tmpl w:val="02861032"/>
    <w:lvl w:ilvl="0" w:tplc="E2B26D7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604CE7"/>
    <w:multiLevelType w:val="multilevel"/>
    <w:tmpl w:val="DA58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A050DC"/>
    <w:multiLevelType w:val="multilevel"/>
    <w:tmpl w:val="8E4A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21059"/>
    <w:multiLevelType w:val="multilevel"/>
    <w:tmpl w:val="C39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E6315"/>
    <w:multiLevelType w:val="hybridMultilevel"/>
    <w:tmpl w:val="C5201A26"/>
    <w:lvl w:ilvl="0" w:tplc="1020F57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69903FB"/>
    <w:multiLevelType w:val="multilevel"/>
    <w:tmpl w:val="AE9C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393D1E"/>
    <w:multiLevelType w:val="multilevel"/>
    <w:tmpl w:val="D8F4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914362"/>
    <w:multiLevelType w:val="hybridMultilevel"/>
    <w:tmpl w:val="9BD24A00"/>
    <w:lvl w:ilvl="0" w:tplc="6502725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E077127"/>
    <w:multiLevelType w:val="multilevel"/>
    <w:tmpl w:val="873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156B88"/>
    <w:multiLevelType w:val="hybridMultilevel"/>
    <w:tmpl w:val="124C63C6"/>
    <w:lvl w:ilvl="0" w:tplc="D500FD7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9D7206D"/>
    <w:multiLevelType w:val="multilevel"/>
    <w:tmpl w:val="50C8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0B4C83"/>
    <w:multiLevelType w:val="multilevel"/>
    <w:tmpl w:val="F264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E03647"/>
    <w:multiLevelType w:val="multilevel"/>
    <w:tmpl w:val="021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B15C04"/>
    <w:multiLevelType w:val="multilevel"/>
    <w:tmpl w:val="99FE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FB573A"/>
    <w:multiLevelType w:val="multilevel"/>
    <w:tmpl w:val="420A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4653F7"/>
    <w:multiLevelType w:val="multilevel"/>
    <w:tmpl w:val="02DC2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AF49A4"/>
    <w:multiLevelType w:val="multilevel"/>
    <w:tmpl w:val="DEB8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670">
    <w:abstractNumId w:val="0"/>
  </w:num>
  <w:num w:numId="2" w16cid:durableId="2100060812">
    <w:abstractNumId w:val="49"/>
  </w:num>
  <w:num w:numId="3" w16cid:durableId="201482346">
    <w:abstractNumId w:val="5"/>
  </w:num>
  <w:num w:numId="4" w16cid:durableId="1338994089">
    <w:abstractNumId w:val="52"/>
  </w:num>
  <w:num w:numId="5" w16cid:durableId="1354459006">
    <w:abstractNumId w:val="51"/>
  </w:num>
  <w:num w:numId="6" w16cid:durableId="394398555">
    <w:abstractNumId w:val="6"/>
  </w:num>
  <w:num w:numId="7" w16cid:durableId="1929070695">
    <w:abstractNumId w:val="28"/>
  </w:num>
  <w:num w:numId="8" w16cid:durableId="1536576322">
    <w:abstractNumId w:val="35"/>
  </w:num>
  <w:num w:numId="9" w16cid:durableId="1439989139">
    <w:abstractNumId w:val="8"/>
  </w:num>
  <w:num w:numId="10" w16cid:durableId="1117524583">
    <w:abstractNumId w:val="12"/>
  </w:num>
  <w:num w:numId="11" w16cid:durableId="1120759429">
    <w:abstractNumId w:val="17"/>
  </w:num>
  <w:num w:numId="12" w16cid:durableId="776368541">
    <w:abstractNumId w:val="13"/>
  </w:num>
  <w:num w:numId="13" w16cid:durableId="2015768008">
    <w:abstractNumId w:val="24"/>
  </w:num>
  <w:num w:numId="14" w16cid:durableId="33189778">
    <w:abstractNumId w:val="26"/>
  </w:num>
  <w:num w:numId="15" w16cid:durableId="972054126">
    <w:abstractNumId w:val="11"/>
  </w:num>
  <w:num w:numId="16" w16cid:durableId="791552661">
    <w:abstractNumId w:val="47"/>
  </w:num>
  <w:num w:numId="17" w16cid:durableId="1057781991">
    <w:abstractNumId w:val="19"/>
  </w:num>
  <w:num w:numId="18" w16cid:durableId="954365481">
    <w:abstractNumId w:val="50"/>
  </w:num>
  <w:num w:numId="19" w16cid:durableId="1385104437">
    <w:abstractNumId w:val="48"/>
  </w:num>
  <w:num w:numId="20" w16cid:durableId="1662539943">
    <w:abstractNumId w:val="25"/>
  </w:num>
  <w:num w:numId="21" w16cid:durableId="71969474">
    <w:abstractNumId w:val="39"/>
  </w:num>
  <w:num w:numId="22" w16cid:durableId="1584677903">
    <w:abstractNumId w:val="14"/>
  </w:num>
  <w:num w:numId="23" w16cid:durableId="1315140309">
    <w:abstractNumId w:val="30"/>
  </w:num>
  <w:num w:numId="24" w16cid:durableId="1554348249">
    <w:abstractNumId w:val="18"/>
  </w:num>
  <w:num w:numId="25" w16cid:durableId="89006814">
    <w:abstractNumId w:val="41"/>
  </w:num>
  <w:num w:numId="26" w16cid:durableId="1579750062">
    <w:abstractNumId w:val="44"/>
  </w:num>
  <w:num w:numId="27" w16cid:durableId="104925459">
    <w:abstractNumId w:val="3"/>
  </w:num>
  <w:num w:numId="28" w16cid:durableId="1568805834">
    <w:abstractNumId w:val="27"/>
  </w:num>
  <w:num w:numId="29" w16cid:durableId="1887567987">
    <w:abstractNumId w:val="2"/>
  </w:num>
  <w:num w:numId="30" w16cid:durableId="165248060">
    <w:abstractNumId w:val="20"/>
  </w:num>
  <w:num w:numId="31" w16cid:durableId="848452046">
    <w:abstractNumId w:val="4"/>
  </w:num>
  <w:num w:numId="32" w16cid:durableId="224225632">
    <w:abstractNumId w:val="22"/>
  </w:num>
  <w:num w:numId="33" w16cid:durableId="169413377">
    <w:abstractNumId w:val="31"/>
  </w:num>
  <w:num w:numId="34" w16cid:durableId="713896029">
    <w:abstractNumId w:val="34"/>
  </w:num>
  <w:num w:numId="35" w16cid:durableId="1389105602">
    <w:abstractNumId w:val="46"/>
  </w:num>
  <w:num w:numId="36" w16cid:durableId="257637099">
    <w:abstractNumId w:val="21"/>
  </w:num>
  <w:num w:numId="37" w16cid:durableId="1695186758">
    <w:abstractNumId w:val="36"/>
  </w:num>
  <w:num w:numId="38" w16cid:durableId="233661398">
    <w:abstractNumId w:val="32"/>
  </w:num>
  <w:num w:numId="39" w16cid:durableId="1118136358">
    <w:abstractNumId w:val="7"/>
  </w:num>
  <w:num w:numId="40" w16cid:durableId="23335076">
    <w:abstractNumId w:val="38"/>
  </w:num>
  <w:num w:numId="41" w16cid:durableId="681320699">
    <w:abstractNumId w:val="1"/>
  </w:num>
  <w:num w:numId="42" w16cid:durableId="1228615379">
    <w:abstractNumId w:val="42"/>
  </w:num>
  <w:num w:numId="43" w16cid:durableId="596056431">
    <w:abstractNumId w:val="9"/>
  </w:num>
  <w:num w:numId="44" w16cid:durableId="673268640">
    <w:abstractNumId w:val="10"/>
  </w:num>
  <w:num w:numId="45" w16cid:durableId="1220173429">
    <w:abstractNumId w:val="45"/>
  </w:num>
  <w:num w:numId="46" w16cid:durableId="1759330044">
    <w:abstractNumId w:val="16"/>
  </w:num>
  <w:num w:numId="47" w16cid:durableId="1874223118">
    <w:abstractNumId w:val="43"/>
  </w:num>
  <w:num w:numId="48" w16cid:durableId="2091343701">
    <w:abstractNumId w:val="40"/>
  </w:num>
  <w:num w:numId="49" w16cid:durableId="811673507">
    <w:abstractNumId w:val="37"/>
  </w:num>
  <w:num w:numId="50" w16cid:durableId="559100703">
    <w:abstractNumId w:val="33"/>
  </w:num>
  <w:num w:numId="51" w16cid:durableId="995495617">
    <w:abstractNumId w:val="23"/>
  </w:num>
  <w:num w:numId="52" w16cid:durableId="555043729">
    <w:abstractNumId w:val="29"/>
  </w:num>
  <w:num w:numId="53" w16cid:durableId="471825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D9"/>
    <w:rsid w:val="006206D9"/>
    <w:rsid w:val="00981AC9"/>
    <w:rsid w:val="00AB6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9807"/>
  <w15:chartTrackingRefBased/>
  <w15:docId w15:val="{90FFF30B-18E5-480A-9324-61A0F1FF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D9"/>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Titre1">
    <w:name w:val="heading 1"/>
    <w:basedOn w:val="Normal"/>
    <w:next w:val="Normal"/>
    <w:link w:val="Titre1Car"/>
    <w:uiPriority w:val="9"/>
    <w:qFormat/>
    <w:rsid w:val="006206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206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206D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206D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206D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206D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06D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06D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06D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06D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206D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206D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206D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206D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206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06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06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06D9"/>
    <w:rPr>
      <w:rFonts w:eastAsiaTheme="majorEastAsia" w:cstheme="majorBidi"/>
      <w:color w:val="272727" w:themeColor="text1" w:themeTint="D8"/>
    </w:rPr>
  </w:style>
  <w:style w:type="paragraph" w:styleId="Titre">
    <w:name w:val="Title"/>
    <w:basedOn w:val="Normal"/>
    <w:next w:val="Normal"/>
    <w:link w:val="TitreCar"/>
    <w:uiPriority w:val="10"/>
    <w:qFormat/>
    <w:rsid w:val="006206D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06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06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06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06D9"/>
    <w:pPr>
      <w:spacing w:before="160"/>
      <w:jc w:val="center"/>
    </w:pPr>
    <w:rPr>
      <w:i/>
      <w:iCs/>
      <w:color w:val="404040" w:themeColor="text1" w:themeTint="BF"/>
    </w:rPr>
  </w:style>
  <w:style w:type="character" w:customStyle="1" w:styleId="CitationCar">
    <w:name w:val="Citation Car"/>
    <w:basedOn w:val="Policepardfaut"/>
    <w:link w:val="Citation"/>
    <w:uiPriority w:val="29"/>
    <w:rsid w:val="006206D9"/>
    <w:rPr>
      <w:i/>
      <w:iCs/>
      <w:color w:val="404040" w:themeColor="text1" w:themeTint="BF"/>
    </w:rPr>
  </w:style>
  <w:style w:type="paragraph" w:styleId="Paragraphedeliste">
    <w:name w:val="List Paragraph"/>
    <w:basedOn w:val="Normal"/>
    <w:uiPriority w:val="34"/>
    <w:qFormat/>
    <w:rsid w:val="006206D9"/>
    <w:pPr>
      <w:ind w:left="720"/>
      <w:contextualSpacing/>
    </w:pPr>
  </w:style>
  <w:style w:type="character" w:styleId="Accentuationintense">
    <w:name w:val="Intense Emphasis"/>
    <w:basedOn w:val="Policepardfaut"/>
    <w:uiPriority w:val="21"/>
    <w:qFormat/>
    <w:rsid w:val="006206D9"/>
    <w:rPr>
      <w:i/>
      <w:iCs/>
      <w:color w:val="2F5496" w:themeColor="accent1" w:themeShade="BF"/>
    </w:rPr>
  </w:style>
  <w:style w:type="paragraph" w:styleId="Citationintense">
    <w:name w:val="Intense Quote"/>
    <w:basedOn w:val="Normal"/>
    <w:next w:val="Normal"/>
    <w:link w:val="CitationintenseCar"/>
    <w:uiPriority w:val="30"/>
    <w:qFormat/>
    <w:rsid w:val="00620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206D9"/>
    <w:rPr>
      <w:i/>
      <w:iCs/>
      <w:color w:val="2F5496" w:themeColor="accent1" w:themeShade="BF"/>
    </w:rPr>
  </w:style>
  <w:style w:type="character" w:styleId="Rfrenceintense">
    <w:name w:val="Intense Reference"/>
    <w:basedOn w:val="Policepardfaut"/>
    <w:uiPriority w:val="32"/>
    <w:qFormat/>
    <w:rsid w:val="006206D9"/>
    <w:rPr>
      <w:b/>
      <w:bCs/>
      <w:smallCaps/>
      <w:color w:val="2F5496" w:themeColor="accent1" w:themeShade="BF"/>
      <w:spacing w:val="5"/>
    </w:rPr>
  </w:style>
  <w:style w:type="paragraph" w:customStyle="1" w:styleId="Standard">
    <w:name w:val="Standard"/>
    <w:rsid w:val="006206D9"/>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character" w:styleId="Lienhypertexte">
    <w:name w:val="Hyperlink"/>
    <w:basedOn w:val="Policepardfaut"/>
    <w:uiPriority w:val="99"/>
    <w:unhideWhenUsed/>
    <w:rsid w:val="006206D9"/>
    <w:rPr>
      <w:color w:val="0563C1" w:themeColor="hyperlink"/>
      <w:u w:val="single"/>
    </w:rPr>
  </w:style>
  <w:style w:type="character" w:styleId="Mentionnonrsolue">
    <w:name w:val="Unresolved Mention"/>
    <w:basedOn w:val="Policepardfaut"/>
    <w:uiPriority w:val="99"/>
    <w:semiHidden/>
    <w:unhideWhenUsed/>
    <w:rsid w:val="006206D9"/>
    <w:rPr>
      <w:color w:val="605E5C"/>
      <w:shd w:val="clear" w:color="auto" w:fill="E1DFDD"/>
    </w:rPr>
  </w:style>
  <w:style w:type="paragraph" w:styleId="En-tte">
    <w:name w:val="header"/>
    <w:basedOn w:val="Normal"/>
    <w:link w:val="En-tteCar"/>
    <w:uiPriority w:val="99"/>
    <w:unhideWhenUsed/>
    <w:rsid w:val="006206D9"/>
    <w:pPr>
      <w:tabs>
        <w:tab w:val="center" w:pos="4536"/>
        <w:tab w:val="right" w:pos="9072"/>
      </w:tabs>
      <w:suppressAutoHyphens w:val="0"/>
      <w:autoSpaceDN/>
      <w:textAlignment w:val="auto"/>
    </w:pPr>
    <w:rPr>
      <w:rFonts w:asciiTheme="minorHAnsi" w:eastAsiaTheme="minorHAnsi" w:hAnsiTheme="minorHAnsi" w:cstheme="minorBidi"/>
      <w:kern w:val="2"/>
      <w:lang w:eastAsia="en-US" w:bidi="ar-SA"/>
      <w14:ligatures w14:val="standardContextual"/>
    </w:rPr>
  </w:style>
  <w:style w:type="character" w:customStyle="1" w:styleId="En-tteCar">
    <w:name w:val="En-tête Car"/>
    <w:basedOn w:val="Policepardfaut"/>
    <w:link w:val="En-tte"/>
    <w:uiPriority w:val="99"/>
    <w:rsid w:val="006206D9"/>
  </w:style>
  <w:style w:type="paragraph" w:styleId="Pieddepage">
    <w:name w:val="footer"/>
    <w:basedOn w:val="Normal"/>
    <w:link w:val="PieddepageCar"/>
    <w:uiPriority w:val="99"/>
    <w:unhideWhenUsed/>
    <w:rsid w:val="006206D9"/>
    <w:pPr>
      <w:tabs>
        <w:tab w:val="center" w:pos="4536"/>
        <w:tab w:val="right" w:pos="9072"/>
      </w:tabs>
      <w:suppressAutoHyphens w:val="0"/>
      <w:autoSpaceDN/>
      <w:textAlignment w:val="auto"/>
    </w:pPr>
    <w:rPr>
      <w:rFonts w:asciiTheme="minorHAnsi" w:eastAsiaTheme="minorHAnsi" w:hAnsiTheme="minorHAnsi" w:cstheme="minorBidi"/>
      <w:kern w:val="2"/>
      <w:lang w:eastAsia="en-US" w:bidi="ar-SA"/>
      <w14:ligatures w14:val="standardContextual"/>
    </w:rPr>
  </w:style>
  <w:style w:type="character" w:customStyle="1" w:styleId="PieddepageCar">
    <w:name w:val="Pied de page Car"/>
    <w:basedOn w:val="Policepardfaut"/>
    <w:link w:val="Pieddepage"/>
    <w:uiPriority w:val="99"/>
    <w:rsid w:val="006206D9"/>
  </w:style>
  <w:style w:type="table" w:styleId="Grilledutableau">
    <w:name w:val="Table Grid"/>
    <w:basedOn w:val="TableauNormal"/>
    <w:uiPriority w:val="39"/>
    <w:rsid w:val="0062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06D9"/>
    <w:pPr>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3015</Words>
  <Characters>16584</Characters>
  <Application>Microsoft Office Word</Application>
  <DocSecurity>0</DocSecurity>
  <Lines>138</Lines>
  <Paragraphs>39</Paragraphs>
  <ScaleCrop>false</ScaleCrop>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dgs</cp:lastModifiedBy>
  <cp:revision>2</cp:revision>
  <dcterms:created xsi:type="dcterms:W3CDTF">2026-03-31T06:45:00Z</dcterms:created>
  <dcterms:modified xsi:type="dcterms:W3CDTF">2026-03-31T12:43:00Z</dcterms:modified>
</cp:coreProperties>
</file>